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D5FF" w14:textId="1D5AB3B0" w:rsidR="00337FD4" w:rsidRPr="00A004C9" w:rsidRDefault="00337FD4" w:rsidP="00D969BF">
      <w:pPr>
        <w:spacing w:before="100" w:beforeAutospacing="1" w:after="100" w:afterAutospacing="1" w:line="240" w:lineRule="auto"/>
        <w:contextualSpacing/>
        <w:jc w:val="right"/>
        <w:rPr>
          <w:rFonts w:eastAsia="Times New Roman" w:cstheme="minorHAnsi"/>
          <w:sz w:val="24"/>
          <w:szCs w:val="24"/>
          <w:lang w:eastAsia="en-GB"/>
        </w:rPr>
      </w:pPr>
    </w:p>
    <w:p w14:paraId="50F980D6" w14:textId="5F2E62D6" w:rsidR="00337FD4" w:rsidRPr="00A004C9" w:rsidRDefault="00D65BF2" w:rsidP="005B5A49">
      <w:pPr>
        <w:spacing w:before="100" w:beforeAutospacing="1" w:after="100" w:afterAutospacing="1" w:line="240" w:lineRule="auto"/>
        <w:contextualSpacing/>
        <w:rPr>
          <w:rFonts w:eastAsia="Times New Roman" w:cstheme="minorHAnsi"/>
          <w:sz w:val="24"/>
          <w:szCs w:val="24"/>
          <w:lang w:eastAsia="en-GB"/>
        </w:rPr>
      </w:pPr>
      <w:r w:rsidRPr="00A004C9">
        <w:rPr>
          <w:rFonts w:eastAsia="Times New Roman" w:cstheme="minorHAnsi"/>
          <w:noProof/>
          <w:sz w:val="24"/>
          <w:szCs w:val="24"/>
          <w:lang w:eastAsia="en-GB"/>
        </w:rPr>
        <mc:AlternateContent>
          <mc:Choice Requires="wps">
            <w:drawing>
              <wp:anchor distT="0" distB="0" distL="114300" distR="114300" simplePos="0" relativeHeight="251658240" behindDoc="0" locked="0" layoutInCell="1" allowOverlap="1" wp14:anchorId="4B4FF26E" wp14:editId="4934CB5D">
                <wp:simplePos x="0" y="0"/>
                <wp:positionH relativeFrom="margin">
                  <wp:align>right</wp:align>
                </wp:positionH>
                <wp:positionV relativeFrom="paragraph">
                  <wp:posOffset>4445</wp:posOffset>
                </wp:positionV>
                <wp:extent cx="2146300" cy="17843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2146300" cy="178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12A55F" w14:textId="05E12F72" w:rsidR="00E00EF1" w:rsidRDefault="00E00EF1" w:rsidP="00A47045">
                            <w:pPr>
                              <w:spacing w:line="240" w:lineRule="auto"/>
                              <w:contextualSpacing/>
                              <w:jc w:val="right"/>
                            </w:pPr>
                            <w:r>
                              <w:t>Yorkshire Fatigue</w:t>
                            </w:r>
                            <w:r w:rsidR="00A0130F">
                              <w:t xml:space="preserve"> ME/CFS</w:t>
                            </w:r>
                            <w:r>
                              <w:t xml:space="preserve"> </w:t>
                            </w:r>
                            <w:r w:rsidR="003D2AED">
                              <w:t>Service</w:t>
                            </w:r>
                          </w:p>
                          <w:p w14:paraId="1EB5E821" w14:textId="114FD307" w:rsidR="00053AAF" w:rsidRDefault="00053AAF" w:rsidP="00A47045">
                            <w:pPr>
                              <w:spacing w:line="240" w:lineRule="auto"/>
                              <w:contextualSpacing/>
                              <w:jc w:val="right"/>
                            </w:pPr>
                            <w:r>
                              <w:t>York Eco Business Centre</w:t>
                            </w:r>
                            <w:r w:rsidR="00EC5FF4">
                              <w:t xml:space="preserve"> </w:t>
                            </w:r>
                          </w:p>
                          <w:p w14:paraId="4397042B" w14:textId="77777777" w:rsidR="00EC5FF4" w:rsidRDefault="00053AAF" w:rsidP="00A47045">
                            <w:pPr>
                              <w:spacing w:line="240" w:lineRule="auto"/>
                              <w:contextualSpacing/>
                              <w:jc w:val="right"/>
                            </w:pPr>
                            <w:r>
                              <w:t>Amy Johnson Way</w:t>
                            </w:r>
                          </w:p>
                          <w:p w14:paraId="17FDEC74" w14:textId="77777777" w:rsidR="00717619" w:rsidRDefault="00EC5FF4" w:rsidP="00A47045">
                            <w:pPr>
                              <w:spacing w:line="240" w:lineRule="auto"/>
                              <w:contextualSpacing/>
                              <w:jc w:val="right"/>
                            </w:pPr>
                            <w:r>
                              <w:t>Clifton Moor</w:t>
                            </w:r>
                          </w:p>
                          <w:p w14:paraId="38F1D973" w14:textId="77777777" w:rsidR="00717619" w:rsidRDefault="00EC5FF4" w:rsidP="00A47045">
                            <w:pPr>
                              <w:spacing w:line="240" w:lineRule="auto"/>
                              <w:contextualSpacing/>
                              <w:jc w:val="right"/>
                            </w:pPr>
                            <w:r>
                              <w:t>York</w:t>
                            </w:r>
                          </w:p>
                          <w:p w14:paraId="1387B8B8" w14:textId="46AB6942" w:rsidR="00EC5FF4" w:rsidRDefault="00EC5FF4" w:rsidP="00A47045">
                            <w:pPr>
                              <w:spacing w:line="240" w:lineRule="auto"/>
                              <w:contextualSpacing/>
                              <w:jc w:val="right"/>
                            </w:pPr>
                            <w:r>
                              <w:t>YO30 4</w:t>
                            </w:r>
                            <w:r w:rsidR="00053AAF">
                              <w:t>AG</w:t>
                            </w:r>
                          </w:p>
                          <w:p w14:paraId="6B584F4C" w14:textId="77777777" w:rsidR="00717619" w:rsidRDefault="00717619" w:rsidP="00A47045">
                            <w:pPr>
                              <w:spacing w:line="240" w:lineRule="auto"/>
                              <w:contextualSpacing/>
                              <w:jc w:val="right"/>
                              <w:rPr>
                                <w:b/>
                              </w:rPr>
                            </w:pPr>
                          </w:p>
                          <w:p w14:paraId="47A47587" w14:textId="77777777" w:rsidR="00483426" w:rsidRDefault="00483426" w:rsidP="00D10E40">
                            <w:pPr>
                              <w:spacing w:after="0" w:line="240" w:lineRule="auto"/>
                              <w:jc w:val="right"/>
                              <w:rPr>
                                <w:b/>
                              </w:rPr>
                            </w:pPr>
                            <w:r>
                              <w:rPr>
                                <w:b/>
                              </w:rPr>
                              <w:t>Tel.: 01904 403481</w:t>
                            </w:r>
                          </w:p>
                          <w:p w14:paraId="79735BE5" w14:textId="0DFBFB6A" w:rsidR="00D65BF2" w:rsidRDefault="00D65BF2" w:rsidP="00D10E40">
                            <w:pPr>
                              <w:spacing w:after="0" w:line="240" w:lineRule="auto"/>
                              <w:jc w:val="right"/>
                              <w:rPr>
                                <w:b/>
                              </w:rPr>
                            </w:pPr>
                            <w:r>
                              <w:rPr>
                                <w:b/>
                              </w:rPr>
                              <w:t xml:space="preserve">Email: </w:t>
                            </w:r>
                            <w:hyperlink r:id="rId11" w:history="1">
                              <w:r w:rsidRPr="00A71A52">
                                <w:rPr>
                                  <w:rStyle w:val="Hyperlink"/>
                                  <w:rFonts w:ascii="Arial" w:hAnsi="Arial" w:cs="Arial"/>
                                  <w:bCs/>
                                </w:rPr>
                                <w:t>chcp.yfcadmin@nhs.net</w:t>
                              </w:r>
                            </w:hyperlink>
                          </w:p>
                          <w:p w14:paraId="72D5F6A7" w14:textId="77777777" w:rsidR="00EC5FF4" w:rsidRDefault="00EC5FF4" w:rsidP="00EC5FF4"/>
                          <w:p w14:paraId="156460D4" w14:textId="77777777" w:rsidR="00EC5FF4" w:rsidRDefault="00EC5FF4" w:rsidP="00EC5FF4">
                            <w:pPr>
                              <w:spacing w:line="240" w:lineRule="auto"/>
                              <w:contextualSpacing/>
                            </w:pPr>
                          </w:p>
                          <w:p w14:paraId="46E357BE" w14:textId="77777777" w:rsidR="00EC5FF4" w:rsidRDefault="00EC5FF4" w:rsidP="00EC5F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FF26E" id="_x0000_t202" coordsize="21600,21600" o:spt="202" path="m,l,21600r21600,l21600,xe">
                <v:stroke joinstyle="miter"/>
                <v:path gradientshapeok="t" o:connecttype="rect"/>
              </v:shapetype>
              <v:shape id="Text Box 3" o:spid="_x0000_s1026" type="#_x0000_t202" style="position:absolute;margin-left:117.8pt;margin-top:.35pt;width:169pt;height:14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" fillcolor="white [3201]" stroked="f" strokeweight=".5pt">
                <v:textbox>
                  <w:txbxContent>
                    <w:p w14:paraId="3A12A55F" w14:textId="05E12F72" w:rsidR="00E00EF1" w:rsidRDefault="00E00EF1" w:rsidP="00A47045">
                      <w:pPr>
                        <w:spacing w:line="240" w:lineRule="auto"/>
                        <w:contextualSpacing/>
                        <w:jc w:val="right"/>
                      </w:pPr>
                      <w:r>
                        <w:t>Yorkshire Fatigue</w:t>
                      </w:r>
                      <w:r w:rsidR="00A0130F">
                        <w:t xml:space="preserve"> ME/CFS</w:t>
                      </w:r>
                      <w:r>
                        <w:t xml:space="preserve"> </w:t>
                      </w:r>
                      <w:r w:rsidR="003D2AED">
                        <w:t>Service</w:t>
                      </w:r>
                    </w:p>
                    <w:p w14:paraId="1EB5E821" w14:textId="114FD307" w:rsidR="00053AAF" w:rsidRDefault="00053AAF" w:rsidP="00A47045">
                      <w:pPr>
                        <w:spacing w:line="240" w:lineRule="auto"/>
                        <w:contextualSpacing/>
                        <w:jc w:val="right"/>
                      </w:pPr>
                      <w:r>
                        <w:t>York Eco Business Centre</w:t>
                      </w:r>
                      <w:r w:rsidR="00EC5FF4">
                        <w:t xml:space="preserve"> </w:t>
                      </w:r>
                    </w:p>
                    <w:p w14:paraId="4397042B" w14:textId="77777777" w:rsidR="00EC5FF4" w:rsidRDefault="00053AAF" w:rsidP="00A47045">
                      <w:pPr>
                        <w:spacing w:line="240" w:lineRule="auto"/>
                        <w:contextualSpacing/>
                        <w:jc w:val="right"/>
                      </w:pPr>
                      <w:r>
                        <w:t>Amy Johnson Way</w:t>
                      </w:r>
                    </w:p>
                    <w:p w14:paraId="17FDEC74" w14:textId="77777777" w:rsidR="00717619" w:rsidRDefault="00EC5FF4" w:rsidP="00A47045">
                      <w:pPr>
                        <w:spacing w:line="240" w:lineRule="auto"/>
                        <w:contextualSpacing/>
                        <w:jc w:val="right"/>
                      </w:pPr>
                      <w:r>
                        <w:t>Clifton Moor</w:t>
                      </w:r>
                    </w:p>
                    <w:p w14:paraId="38F1D973" w14:textId="77777777" w:rsidR="00717619" w:rsidRDefault="00EC5FF4" w:rsidP="00A47045">
                      <w:pPr>
                        <w:spacing w:line="240" w:lineRule="auto"/>
                        <w:contextualSpacing/>
                        <w:jc w:val="right"/>
                      </w:pPr>
                      <w:r>
                        <w:t>York</w:t>
                      </w:r>
                    </w:p>
                    <w:p w14:paraId="1387B8B8" w14:textId="46AB6942" w:rsidR="00EC5FF4" w:rsidRDefault="00EC5FF4" w:rsidP="00A47045">
                      <w:pPr>
                        <w:spacing w:line="240" w:lineRule="auto"/>
                        <w:contextualSpacing/>
                        <w:jc w:val="right"/>
                      </w:pPr>
                      <w:r>
                        <w:t>YO30 4</w:t>
                      </w:r>
                      <w:r w:rsidR="00053AAF">
                        <w:t>AG</w:t>
                      </w:r>
                    </w:p>
                    <w:p w14:paraId="6B584F4C" w14:textId="77777777" w:rsidR="00717619" w:rsidRDefault="00717619" w:rsidP="00A47045">
                      <w:pPr>
                        <w:spacing w:line="240" w:lineRule="auto"/>
                        <w:contextualSpacing/>
                        <w:jc w:val="right"/>
                        <w:rPr>
                          <w:b/>
                        </w:rPr>
                      </w:pPr>
                    </w:p>
                    <w:p w14:paraId="47A47587" w14:textId="77777777" w:rsidR="00483426" w:rsidRDefault="00483426" w:rsidP="00D10E40">
                      <w:pPr>
                        <w:spacing w:after="0" w:line="240" w:lineRule="auto"/>
                        <w:jc w:val="right"/>
                        <w:rPr>
                          <w:b/>
                        </w:rPr>
                      </w:pPr>
                      <w:r>
                        <w:rPr>
                          <w:b/>
                        </w:rPr>
                        <w:t>Tel.: 01904 403481</w:t>
                      </w:r>
                    </w:p>
                    <w:p w14:paraId="79735BE5" w14:textId="0DFBFB6A" w:rsidR="00D65BF2" w:rsidRDefault="00D65BF2" w:rsidP="00D10E40">
                      <w:pPr>
                        <w:spacing w:after="0" w:line="240" w:lineRule="auto"/>
                        <w:jc w:val="right"/>
                        <w:rPr>
                          <w:b/>
                        </w:rPr>
                      </w:pPr>
                      <w:r>
                        <w:rPr>
                          <w:b/>
                        </w:rPr>
                        <w:t xml:space="preserve">Email: </w:t>
                      </w:r>
                      <w:hyperlink r:id="rId12" w:history="1">
                        <w:r w:rsidRPr="00A71A52">
                          <w:rPr>
                            <w:rStyle w:val="Hyperlink"/>
                            <w:rFonts w:ascii="Arial" w:hAnsi="Arial" w:cs="Arial"/>
                            <w:bCs/>
                          </w:rPr>
                          <w:t>chcp.yfcadmin@nhs.net</w:t>
                        </w:r>
                      </w:hyperlink>
                    </w:p>
                    <w:p w14:paraId="72D5F6A7" w14:textId="77777777" w:rsidR="00EC5FF4" w:rsidRDefault="00EC5FF4" w:rsidP="00EC5FF4"/>
                    <w:p w14:paraId="156460D4" w14:textId="77777777" w:rsidR="00EC5FF4" w:rsidRDefault="00EC5FF4" w:rsidP="00EC5FF4">
                      <w:pPr>
                        <w:spacing w:line="240" w:lineRule="auto"/>
                        <w:contextualSpacing/>
                      </w:pPr>
                    </w:p>
                    <w:p w14:paraId="46E357BE" w14:textId="77777777" w:rsidR="00EC5FF4" w:rsidRDefault="00EC5FF4" w:rsidP="00EC5FF4"/>
                  </w:txbxContent>
                </v:textbox>
                <w10:wrap anchorx="margin"/>
              </v:shape>
            </w:pict>
          </mc:Fallback>
        </mc:AlternateContent>
      </w:r>
      <w:r w:rsidR="005E74B6">
        <w:rPr>
          <w:noProof/>
          <w:sz w:val="20"/>
          <w:lang w:eastAsia="en-GB"/>
        </w:rPr>
        <mc:AlternateContent>
          <mc:Choice Requires="wps">
            <w:drawing>
              <wp:anchor distT="0" distB="0" distL="114300" distR="114300" simplePos="0" relativeHeight="251660288" behindDoc="0" locked="0" layoutInCell="1" allowOverlap="1" wp14:anchorId="16BB9195" wp14:editId="1B24779A">
                <wp:simplePos x="0" y="0"/>
                <wp:positionH relativeFrom="margin">
                  <wp:align>left</wp:align>
                </wp:positionH>
                <wp:positionV relativeFrom="paragraph">
                  <wp:posOffset>182245</wp:posOffset>
                </wp:positionV>
                <wp:extent cx="2438400" cy="469900"/>
                <wp:effectExtent l="0" t="0" r="19050" b="25400"/>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69900"/>
                        </a:xfrm>
                        <a:prstGeom prst="rect">
                          <a:avLst/>
                        </a:prstGeom>
                        <a:solidFill>
                          <a:srgbClr val="FFFFFF"/>
                        </a:solidFill>
                        <a:ln w="9525">
                          <a:solidFill>
                            <a:srgbClr val="000000"/>
                          </a:solidFill>
                          <a:miter lim="800000"/>
                          <a:headEnd/>
                          <a:tailEnd/>
                        </a:ln>
                      </wps:spPr>
                      <wps:txbx>
                        <w:txbxContent>
                          <w:p w14:paraId="0693282F" w14:textId="5119CE92" w:rsidR="005E74B6" w:rsidRPr="009F4E67" w:rsidRDefault="005E74B6" w:rsidP="005E74B6">
                            <w:pPr>
                              <w:rPr>
                                <w:b/>
                              </w:rPr>
                            </w:pPr>
                            <w:r>
                              <w:rPr>
                                <w:b/>
                              </w:rPr>
                              <w:t xml:space="preserve">Yorkshire Fatigue ME/CFS Service </w:t>
                            </w:r>
                            <w:r w:rsidRPr="009F4E67">
                              <w:rPr>
                                <w:b/>
                              </w:rPr>
                              <w:t>Referral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9195" id="Text Box 62" o:spid="_x0000_s1027" type="#_x0000_t202" style="position:absolute;margin-left:0;margin-top:14.35pt;width:192pt;height:3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">
                <v:textbox>
                  <w:txbxContent>
                    <w:p w14:paraId="0693282F" w14:textId="5119CE92" w:rsidR="005E74B6" w:rsidRPr="009F4E67" w:rsidRDefault="005E74B6" w:rsidP="005E74B6">
                      <w:pPr>
                        <w:rPr>
                          <w:b/>
                        </w:rPr>
                      </w:pPr>
                      <w:r>
                        <w:rPr>
                          <w:b/>
                        </w:rPr>
                        <w:t xml:space="preserve">Yorkshire Fatigue ME/CFS Service </w:t>
                      </w:r>
                      <w:r w:rsidRPr="009F4E67">
                        <w:rPr>
                          <w:b/>
                        </w:rPr>
                        <w:t>Referral Form</w:t>
                      </w:r>
                    </w:p>
                  </w:txbxContent>
                </v:textbox>
                <w10:wrap anchorx="margin"/>
              </v:shape>
            </w:pict>
          </mc:Fallback>
        </mc:AlternateContent>
      </w:r>
    </w:p>
    <w:p w14:paraId="0ED06C7C" w14:textId="5EFD8287" w:rsidR="00337FD4" w:rsidRPr="00A004C9" w:rsidRDefault="00337FD4" w:rsidP="005B5A49">
      <w:pPr>
        <w:spacing w:before="100" w:beforeAutospacing="1" w:after="100" w:afterAutospacing="1" w:line="240" w:lineRule="auto"/>
        <w:contextualSpacing/>
        <w:rPr>
          <w:rFonts w:eastAsia="Times New Roman" w:cstheme="minorHAnsi"/>
          <w:sz w:val="24"/>
          <w:szCs w:val="24"/>
          <w:lang w:eastAsia="en-GB"/>
        </w:rPr>
      </w:pPr>
    </w:p>
    <w:p w14:paraId="6CDE833F" w14:textId="77777777" w:rsidR="00337FD4" w:rsidRPr="00A004C9" w:rsidRDefault="00337FD4" w:rsidP="005B5A49">
      <w:pPr>
        <w:spacing w:before="100" w:beforeAutospacing="1" w:after="100" w:afterAutospacing="1" w:line="240" w:lineRule="auto"/>
        <w:contextualSpacing/>
        <w:rPr>
          <w:rFonts w:eastAsia="Times New Roman" w:cstheme="minorHAnsi"/>
          <w:sz w:val="24"/>
          <w:szCs w:val="24"/>
          <w:lang w:eastAsia="en-GB"/>
        </w:rPr>
      </w:pPr>
    </w:p>
    <w:p w14:paraId="2F5DFC8D" w14:textId="43DA7CE5" w:rsidR="00BA5ACA" w:rsidRPr="00A004C9" w:rsidRDefault="00BA5ACA" w:rsidP="005B5A49">
      <w:pPr>
        <w:spacing w:before="100" w:beforeAutospacing="1" w:after="100" w:afterAutospacing="1" w:line="240" w:lineRule="auto"/>
        <w:contextualSpacing/>
        <w:rPr>
          <w:rFonts w:cstheme="minorHAnsi"/>
          <w:color w:val="000000"/>
          <w:sz w:val="24"/>
          <w:szCs w:val="24"/>
        </w:rPr>
      </w:pPr>
    </w:p>
    <w:p w14:paraId="1F07F690" w14:textId="77777777" w:rsidR="00D10E40" w:rsidRDefault="00D10E40" w:rsidP="00545881">
      <w:pPr>
        <w:spacing w:before="100" w:beforeAutospacing="1" w:after="100" w:afterAutospacing="1" w:line="240" w:lineRule="auto"/>
        <w:contextualSpacing/>
        <w:rPr>
          <w:rFonts w:cstheme="minorHAnsi"/>
          <w:sz w:val="24"/>
          <w:szCs w:val="24"/>
        </w:rPr>
      </w:pPr>
      <w:r>
        <w:rPr>
          <w:rFonts w:cstheme="minorHAnsi"/>
          <w:sz w:val="24"/>
          <w:szCs w:val="24"/>
        </w:rPr>
        <w:t xml:space="preserve">Please email the completed form to </w:t>
      </w:r>
    </w:p>
    <w:p w14:paraId="26D40A11" w14:textId="322B81B0" w:rsidR="00545881" w:rsidRDefault="00000000" w:rsidP="00545881">
      <w:pPr>
        <w:spacing w:before="100" w:beforeAutospacing="1" w:after="100" w:afterAutospacing="1" w:line="240" w:lineRule="auto"/>
        <w:contextualSpacing/>
        <w:rPr>
          <w:rFonts w:cstheme="minorHAnsi"/>
          <w:sz w:val="24"/>
          <w:szCs w:val="24"/>
        </w:rPr>
      </w:pPr>
      <w:hyperlink r:id="rId13" w:history="1">
        <w:r w:rsidR="00D10E40" w:rsidRPr="003B2B41">
          <w:rPr>
            <w:rStyle w:val="Hyperlink"/>
            <w:rFonts w:ascii="Calibri" w:hAnsi="Calibri" w:cs="Calibri"/>
            <w:bCs/>
            <w:sz w:val="24"/>
            <w:szCs w:val="24"/>
          </w:rPr>
          <w:t>chcp.yfcadmin@nhs.net</w:t>
        </w:r>
      </w:hyperlink>
    </w:p>
    <w:p w14:paraId="5402CC94" w14:textId="77777777" w:rsidR="00013EC9" w:rsidRDefault="00013EC9" w:rsidP="00013EC9">
      <w:pPr>
        <w:rPr>
          <w:rFonts w:cstheme="minorHAnsi"/>
          <w:sz w:val="24"/>
          <w:szCs w:val="24"/>
        </w:rPr>
      </w:pPr>
    </w:p>
    <w:p w14:paraId="138640AE" w14:textId="77777777" w:rsidR="00991212" w:rsidRDefault="00991212" w:rsidP="00013EC9">
      <w:pPr>
        <w:rPr>
          <w:rFonts w:ascii="Arial" w:hAnsi="Arial" w:cs="Arial"/>
          <w:b/>
          <w:bCs/>
          <w:sz w:val="16"/>
          <w:szCs w:val="16"/>
        </w:rPr>
      </w:pPr>
    </w:p>
    <w:p w14:paraId="67B82052" w14:textId="77777777" w:rsidR="00013EC9" w:rsidRDefault="00013EC9" w:rsidP="00013EC9">
      <w:pPr>
        <w:rPr>
          <w:rFonts w:ascii="Arial" w:hAnsi="Arial" w:cs="Arial"/>
          <w:b/>
          <w:bCs/>
          <w:sz w:val="16"/>
          <w:szCs w:val="16"/>
        </w:rPr>
      </w:pPr>
    </w:p>
    <w:p w14:paraId="07D24B1A" w14:textId="753C7C62" w:rsidR="005E74B6" w:rsidRDefault="005E74B6" w:rsidP="005E74B6">
      <w:pPr>
        <w:pStyle w:val="Header"/>
        <w:ind w:right="-281"/>
        <w:jc w:val="right"/>
        <w:rPr>
          <w:rFonts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386"/>
      </w:tblGrid>
      <w:tr w:rsidR="005E74B6" w14:paraId="0C329F3E" w14:textId="77777777" w:rsidTr="00072114">
        <w:tc>
          <w:tcPr>
            <w:tcW w:w="4928" w:type="dxa"/>
          </w:tcPr>
          <w:p w14:paraId="2997D83A" w14:textId="77777777" w:rsidR="005E74B6" w:rsidRDefault="005E74B6" w:rsidP="00072114">
            <w:pPr>
              <w:pStyle w:val="Subtitle"/>
              <w:jc w:val="left"/>
              <w:rPr>
                <w:sz w:val="22"/>
              </w:rPr>
            </w:pPr>
            <w:r>
              <w:rPr>
                <w:sz w:val="22"/>
              </w:rPr>
              <w:t xml:space="preserve">Patient Name, Address, DOB And </w:t>
            </w:r>
          </w:p>
          <w:p w14:paraId="414EE0E2" w14:textId="77777777" w:rsidR="005E74B6" w:rsidRDefault="005E74B6" w:rsidP="00072114">
            <w:pPr>
              <w:pStyle w:val="Subtitle"/>
              <w:jc w:val="left"/>
              <w:rPr>
                <w:sz w:val="22"/>
              </w:rPr>
            </w:pPr>
            <w:r>
              <w:rPr>
                <w:sz w:val="22"/>
              </w:rPr>
              <w:t>NHS Number</w:t>
            </w:r>
          </w:p>
        </w:tc>
        <w:tc>
          <w:tcPr>
            <w:tcW w:w="5386" w:type="dxa"/>
          </w:tcPr>
          <w:p w14:paraId="0A16150F" w14:textId="77777777" w:rsidR="005E74B6" w:rsidRDefault="005E74B6" w:rsidP="00072114">
            <w:pPr>
              <w:pStyle w:val="Subtitle"/>
              <w:jc w:val="left"/>
              <w:rPr>
                <w:sz w:val="22"/>
              </w:rPr>
            </w:pPr>
            <w:r>
              <w:rPr>
                <w:sz w:val="22"/>
              </w:rPr>
              <w:t>GP details (Name, surgery address and phone number)</w:t>
            </w:r>
          </w:p>
        </w:tc>
      </w:tr>
      <w:tr w:rsidR="005E74B6" w14:paraId="277B723D" w14:textId="77777777" w:rsidTr="00072114">
        <w:trPr>
          <w:trHeight w:val="1871"/>
        </w:trPr>
        <w:tc>
          <w:tcPr>
            <w:tcW w:w="4928" w:type="dxa"/>
          </w:tcPr>
          <w:p w14:paraId="0D13C93F" w14:textId="77777777" w:rsidR="005E74B6" w:rsidRDefault="005E74B6" w:rsidP="00072114">
            <w:pPr>
              <w:pStyle w:val="Subtitle"/>
              <w:jc w:val="left"/>
              <w:rPr>
                <w:sz w:val="22"/>
              </w:rPr>
            </w:pPr>
          </w:p>
          <w:p w14:paraId="042276E9" w14:textId="77777777" w:rsidR="005E74B6" w:rsidRDefault="005E74B6" w:rsidP="00072114">
            <w:pPr>
              <w:pStyle w:val="Subtitle"/>
              <w:jc w:val="left"/>
              <w:rPr>
                <w:sz w:val="22"/>
              </w:rPr>
            </w:pPr>
          </w:p>
        </w:tc>
        <w:tc>
          <w:tcPr>
            <w:tcW w:w="5386" w:type="dxa"/>
          </w:tcPr>
          <w:p w14:paraId="445261B7" w14:textId="77777777" w:rsidR="005E74B6" w:rsidRDefault="005E74B6" w:rsidP="00072114">
            <w:pPr>
              <w:pStyle w:val="Subtitle"/>
              <w:jc w:val="left"/>
              <w:rPr>
                <w:sz w:val="22"/>
              </w:rPr>
            </w:pPr>
          </w:p>
        </w:tc>
      </w:tr>
    </w:tbl>
    <w:p w14:paraId="6339E32F" w14:textId="2C7CBD74" w:rsidR="005E74B6" w:rsidRDefault="005E74B6" w:rsidP="005E74B6">
      <w:pPr>
        <w:pStyle w:val="BodyText"/>
      </w:pPr>
      <w:r w:rsidRPr="00A471D4">
        <w:rPr>
          <w:noProof/>
          <w:lang w:eastAsia="en-GB"/>
        </w:rPr>
        <mc:AlternateContent>
          <mc:Choice Requires="wps">
            <w:drawing>
              <wp:anchor distT="45720" distB="45720" distL="114300" distR="114300" simplePos="0" relativeHeight="251662336" behindDoc="0" locked="0" layoutInCell="1" allowOverlap="1" wp14:anchorId="7804BEA3" wp14:editId="43908350">
                <wp:simplePos x="0" y="0"/>
                <wp:positionH relativeFrom="column">
                  <wp:posOffset>-12700</wp:posOffset>
                </wp:positionH>
                <wp:positionV relativeFrom="paragraph">
                  <wp:posOffset>216535</wp:posOffset>
                </wp:positionV>
                <wp:extent cx="6486525" cy="4203700"/>
                <wp:effectExtent l="0" t="0" r="28575" b="254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203700"/>
                        </a:xfrm>
                        <a:prstGeom prst="rect">
                          <a:avLst/>
                        </a:prstGeom>
                        <a:solidFill>
                          <a:srgbClr val="FFFFFF"/>
                        </a:solidFill>
                        <a:ln w="9525">
                          <a:solidFill>
                            <a:srgbClr val="000000"/>
                          </a:solidFill>
                          <a:miter lim="800000"/>
                          <a:headEnd/>
                          <a:tailEnd/>
                        </a:ln>
                      </wps:spPr>
                      <wps:txbx>
                        <w:txbxContent>
                          <w:p w14:paraId="1177862E" w14:textId="77777777" w:rsidR="00087B80" w:rsidRDefault="005E74B6" w:rsidP="00D65BF2">
                            <w:pPr>
                              <w:spacing w:before="100" w:beforeAutospacing="1"/>
                              <w:jc w:val="center"/>
                              <w:rPr>
                                <w:rFonts w:cs="Arial"/>
                                <w:b/>
                                <w:bCs/>
                                <w:color w:val="000000" w:themeColor="text1"/>
                                <w:szCs w:val="24"/>
                                <w:lang w:eastAsia="en-GB"/>
                              </w:rPr>
                            </w:pPr>
                            <w:r>
                              <w:rPr>
                                <w:rFonts w:cs="Arial"/>
                                <w:b/>
                                <w:bCs/>
                                <w:color w:val="000000" w:themeColor="text1"/>
                                <w:szCs w:val="24"/>
                                <w:lang w:eastAsia="en-GB"/>
                              </w:rPr>
                              <w:t xml:space="preserve">The Yorkshire Fatigue ME/CFS Service is a service for patients who you feel may have a diagnosis of ME/CFS. We do not provide therapy for those experience fatigue for other reasons. If your patient meets the below </w:t>
                            </w:r>
                            <w:proofErr w:type="gramStart"/>
                            <w:r>
                              <w:rPr>
                                <w:rFonts w:cs="Arial"/>
                                <w:b/>
                                <w:bCs/>
                                <w:color w:val="000000" w:themeColor="text1"/>
                                <w:szCs w:val="24"/>
                                <w:lang w:eastAsia="en-GB"/>
                              </w:rPr>
                              <w:t>criteria</w:t>
                            </w:r>
                            <w:proofErr w:type="gramEnd"/>
                            <w:r>
                              <w:rPr>
                                <w:rFonts w:cs="Arial"/>
                                <w:b/>
                                <w:bCs/>
                                <w:color w:val="000000" w:themeColor="text1"/>
                                <w:szCs w:val="24"/>
                                <w:lang w:eastAsia="en-GB"/>
                              </w:rPr>
                              <w:t xml:space="preserve"> please complete this referral form for further assessment. </w:t>
                            </w:r>
                          </w:p>
                          <w:p w14:paraId="408DB18A" w14:textId="2D7C37DB" w:rsidR="00D65BF2" w:rsidRDefault="005E74B6" w:rsidP="00D65BF2">
                            <w:pPr>
                              <w:spacing w:before="100" w:beforeAutospacing="1"/>
                              <w:jc w:val="center"/>
                              <w:rPr>
                                <w:rFonts w:cs="Arial"/>
                                <w:b/>
                                <w:bCs/>
                                <w:color w:val="000000" w:themeColor="text1"/>
                                <w:szCs w:val="24"/>
                                <w:lang w:eastAsia="en-GB"/>
                              </w:rPr>
                            </w:pPr>
                            <w:r>
                              <w:rPr>
                                <w:rFonts w:cs="Arial"/>
                                <w:b/>
                                <w:bCs/>
                                <w:color w:val="000000" w:themeColor="text1"/>
                                <w:szCs w:val="24"/>
                                <w:lang w:eastAsia="en-GB"/>
                              </w:rPr>
                              <w:t xml:space="preserve">Further guidance can be found via the NICE </w:t>
                            </w:r>
                            <w:r w:rsidR="00D65BF2">
                              <w:rPr>
                                <w:rFonts w:cs="Arial"/>
                                <w:b/>
                                <w:bCs/>
                                <w:color w:val="000000" w:themeColor="text1"/>
                                <w:szCs w:val="24"/>
                                <w:lang w:eastAsia="en-GB"/>
                              </w:rPr>
                              <w:t xml:space="preserve">ME/CFS </w:t>
                            </w:r>
                            <w:r>
                              <w:rPr>
                                <w:rFonts w:cs="Arial"/>
                                <w:b/>
                                <w:bCs/>
                                <w:color w:val="000000" w:themeColor="text1"/>
                                <w:szCs w:val="24"/>
                                <w:lang w:eastAsia="en-GB"/>
                              </w:rPr>
                              <w:t>guideline</w:t>
                            </w:r>
                            <w:r w:rsidR="00D65BF2">
                              <w:rPr>
                                <w:rFonts w:cs="Arial"/>
                                <w:b/>
                                <w:bCs/>
                                <w:color w:val="000000" w:themeColor="text1"/>
                                <w:szCs w:val="24"/>
                                <w:lang w:eastAsia="en-GB"/>
                              </w:rPr>
                              <w:t xml:space="preserve">: </w:t>
                            </w:r>
                            <w:hyperlink r:id="rId14" w:history="1">
                              <w:r w:rsidR="00D65BF2" w:rsidRPr="00D50185">
                                <w:rPr>
                                  <w:rStyle w:val="Hyperlink"/>
                                  <w:rFonts w:cs="Arial"/>
                                  <w:b/>
                                  <w:bCs/>
                                  <w:szCs w:val="24"/>
                                  <w:lang w:eastAsia="en-GB"/>
                                </w:rPr>
                                <w:t>https://www.nice.org.uk/guidance/ng206</w:t>
                              </w:r>
                            </w:hyperlink>
                          </w:p>
                          <w:p w14:paraId="7AC0C47C" w14:textId="1917D246" w:rsidR="005E74B6" w:rsidRDefault="005E74B6" w:rsidP="005E74B6">
                            <w:pPr>
                              <w:spacing w:before="100" w:beforeAutospacing="1"/>
                              <w:jc w:val="center"/>
                              <w:rPr>
                                <w:rFonts w:cs="Arial"/>
                                <w:b/>
                                <w:bCs/>
                                <w:color w:val="000000" w:themeColor="text1"/>
                                <w:szCs w:val="24"/>
                                <w:lang w:eastAsia="en-GB"/>
                              </w:rPr>
                            </w:pPr>
                            <w:r>
                              <w:rPr>
                                <w:rFonts w:cs="Arial"/>
                                <w:b/>
                                <w:bCs/>
                                <w:color w:val="000000" w:themeColor="text1"/>
                                <w:szCs w:val="24"/>
                                <w:lang w:eastAsia="en-GB"/>
                              </w:rPr>
                              <w:t>NICE Guideline Diagnostic Criteria for ME/CFS</w:t>
                            </w:r>
                          </w:p>
                          <w:p w14:paraId="118AE725" w14:textId="77777777" w:rsidR="005E74B6" w:rsidRDefault="005E74B6" w:rsidP="005E74B6">
                            <w:pPr>
                              <w:spacing w:before="100" w:beforeAutospacing="1" w:after="100" w:afterAutospacing="1"/>
                              <w:rPr>
                                <w:rFonts w:cs="Arial"/>
                                <w:color w:val="000000" w:themeColor="text1"/>
                                <w:szCs w:val="24"/>
                                <w:lang w:eastAsia="en-GB"/>
                              </w:rPr>
                            </w:pPr>
                            <w:r>
                              <w:rPr>
                                <w:rFonts w:cs="Arial"/>
                                <w:color w:val="000000" w:themeColor="text1"/>
                                <w:szCs w:val="24"/>
                                <w:lang w:eastAsia="en-GB"/>
                              </w:rPr>
                              <w:t>All of these symptoms should be present for at least 3months and other causes excluded:</w:t>
                            </w:r>
                          </w:p>
                          <w:p w14:paraId="18D22772" w14:textId="77777777" w:rsidR="005E74B6" w:rsidRDefault="00000000" w:rsidP="005E74B6">
                            <w:pPr>
                              <w:spacing w:before="100" w:beforeAutospacing="1" w:after="100" w:afterAutospacing="1"/>
                              <w:ind w:left="360"/>
                              <w:rPr>
                                <w:rFonts w:cs="Arial"/>
                                <w:color w:val="000000" w:themeColor="text1"/>
                                <w:szCs w:val="24"/>
                                <w:lang w:eastAsia="en-GB"/>
                              </w:rPr>
                            </w:pPr>
                            <w:sdt>
                              <w:sdtPr>
                                <w:rPr>
                                  <w:rFonts w:cs="Arial"/>
                                  <w:b/>
                                  <w:bCs/>
                                  <w:color w:val="000000" w:themeColor="text1"/>
                                  <w:szCs w:val="24"/>
                                  <w:lang w:eastAsia="en-GB"/>
                                </w:rPr>
                                <w:id w:val="1954591982"/>
                                <w14:checkbox>
                                  <w14:checked w14:val="0"/>
                                  <w14:checkedState w14:val="2612" w14:font="MS Gothic"/>
                                  <w14:uncheckedState w14:val="2610" w14:font="MS Gothic"/>
                                </w14:checkbox>
                              </w:sdtPr>
                              <w:sdtContent>
                                <w:r w:rsidR="005E74B6">
                                  <w:rPr>
                                    <w:rFonts w:ascii="MS Gothic" w:eastAsia="MS Gothic" w:hAnsi="MS Gothic" w:cs="Arial" w:hint="eastAsia"/>
                                    <w:b/>
                                    <w:bCs/>
                                    <w:color w:val="000000" w:themeColor="text1"/>
                                    <w:szCs w:val="24"/>
                                    <w:lang w:eastAsia="en-GB"/>
                                  </w:rPr>
                                  <w:t>☐</w:t>
                                </w:r>
                              </w:sdtContent>
                            </w:sdt>
                            <w:r w:rsidR="005E74B6">
                              <w:rPr>
                                <w:rFonts w:cs="Arial"/>
                                <w:b/>
                                <w:bCs/>
                                <w:color w:val="000000" w:themeColor="text1"/>
                                <w:szCs w:val="24"/>
                                <w:lang w:eastAsia="en-GB"/>
                              </w:rPr>
                              <w:t xml:space="preserve">  Debilitating fatigue</w:t>
                            </w:r>
                            <w:r w:rsidR="005E74B6">
                              <w:rPr>
                                <w:rFonts w:cs="Arial"/>
                                <w:color w:val="000000" w:themeColor="text1"/>
                                <w:szCs w:val="24"/>
                                <w:lang w:eastAsia="en-GB"/>
                              </w:rPr>
                              <w:t xml:space="preserve"> limiting daily activities</w:t>
                            </w:r>
                          </w:p>
                          <w:p w14:paraId="5140124F" w14:textId="77777777" w:rsidR="005E74B6" w:rsidRPr="00A471D4" w:rsidRDefault="00000000" w:rsidP="005E74B6">
                            <w:pPr>
                              <w:spacing w:before="100" w:beforeAutospacing="1" w:after="100" w:afterAutospacing="1"/>
                              <w:ind w:left="360"/>
                              <w:rPr>
                                <w:rFonts w:cs="Arial"/>
                                <w:color w:val="000000" w:themeColor="text1"/>
                                <w:szCs w:val="24"/>
                                <w:lang w:eastAsia="en-GB"/>
                              </w:rPr>
                            </w:pPr>
                            <w:sdt>
                              <w:sdtPr>
                                <w:rPr>
                                  <w:rFonts w:cs="Arial"/>
                                  <w:b/>
                                  <w:bCs/>
                                  <w:color w:val="000000" w:themeColor="text1"/>
                                  <w:szCs w:val="24"/>
                                  <w:lang w:eastAsia="en-GB"/>
                                </w:rPr>
                                <w:id w:val="1953204651"/>
                                <w14:checkbox>
                                  <w14:checked w14:val="0"/>
                                  <w14:checkedState w14:val="2612" w14:font="MS Gothic"/>
                                  <w14:uncheckedState w14:val="2610" w14:font="MS Gothic"/>
                                </w14:checkbox>
                              </w:sdtPr>
                              <w:sdtContent>
                                <w:r w:rsidR="005E74B6">
                                  <w:rPr>
                                    <w:rFonts w:ascii="MS Gothic" w:eastAsia="MS Gothic" w:hAnsi="MS Gothic" w:cs="Arial" w:hint="eastAsia"/>
                                    <w:b/>
                                    <w:bCs/>
                                    <w:color w:val="000000" w:themeColor="text1"/>
                                    <w:szCs w:val="24"/>
                                    <w:lang w:eastAsia="en-GB"/>
                                  </w:rPr>
                                  <w:t>☐</w:t>
                                </w:r>
                              </w:sdtContent>
                            </w:sdt>
                            <w:r w:rsidR="005E74B6">
                              <w:rPr>
                                <w:rFonts w:cs="Arial"/>
                                <w:b/>
                                <w:bCs/>
                                <w:color w:val="000000" w:themeColor="text1"/>
                                <w:szCs w:val="24"/>
                                <w:lang w:eastAsia="en-GB"/>
                              </w:rPr>
                              <w:t xml:space="preserve">  Post-exertional malaise</w:t>
                            </w:r>
                            <w:r w:rsidR="005E74B6">
                              <w:rPr>
                                <w:rFonts w:cs="Arial"/>
                                <w:color w:val="000000" w:themeColor="text1"/>
                                <w:szCs w:val="24"/>
                                <w:lang w:eastAsia="en-GB"/>
                              </w:rPr>
                              <w:t xml:space="preserve"> symptoms disproportionately escalate in response to activity</w:t>
                            </w:r>
                          </w:p>
                          <w:p w14:paraId="220B4EFF" w14:textId="77777777" w:rsidR="005E74B6" w:rsidRDefault="00000000" w:rsidP="005E74B6">
                            <w:pPr>
                              <w:spacing w:before="100" w:beforeAutospacing="1" w:after="100" w:afterAutospacing="1"/>
                              <w:ind w:left="360"/>
                              <w:rPr>
                                <w:rFonts w:cs="Arial"/>
                                <w:color w:val="000000" w:themeColor="text1"/>
                                <w:szCs w:val="24"/>
                                <w:lang w:eastAsia="en-GB"/>
                              </w:rPr>
                            </w:pPr>
                            <w:sdt>
                              <w:sdtPr>
                                <w:rPr>
                                  <w:rFonts w:cs="Arial"/>
                                  <w:b/>
                                  <w:bCs/>
                                  <w:color w:val="000000" w:themeColor="text1"/>
                                  <w:szCs w:val="24"/>
                                  <w:lang w:eastAsia="en-GB"/>
                                </w:rPr>
                                <w:id w:val="-1165548533"/>
                                <w14:checkbox>
                                  <w14:checked w14:val="0"/>
                                  <w14:checkedState w14:val="2612" w14:font="MS Gothic"/>
                                  <w14:uncheckedState w14:val="2610" w14:font="MS Gothic"/>
                                </w14:checkbox>
                              </w:sdtPr>
                              <w:sdtContent>
                                <w:r w:rsidR="005E74B6">
                                  <w:rPr>
                                    <w:rFonts w:ascii="MS Gothic" w:eastAsia="MS Gothic" w:hAnsi="MS Gothic" w:cs="Arial" w:hint="eastAsia"/>
                                    <w:b/>
                                    <w:bCs/>
                                    <w:color w:val="000000" w:themeColor="text1"/>
                                    <w:szCs w:val="24"/>
                                    <w:lang w:eastAsia="en-GB"/>
                                  </w:rPr>
                                  <w:t>☐</w:t>
                                </w:r>
                              </w:sdtContent>
                            </w:sdt>
                            <w:r w:rsidR="005E74B6">
                              <w:rPr>
                                <w:rFonts w:cs="Arial"/>
                                <w:b/>
                                <w:bCs/>
                                <w:color w:val="000000" w:themeColor="text1"/>
                                <w:szCs w:val="24"/>
                                <w:lang w:eastAsia="en-GB"/>
                              </w:rPr>
                              <w:t xml:space="preserve">  Unrefreshing sleep</w:t>
                            </w:r>
                          </w:p>
                          <w:p w14:paraId="26E24E80" w14:textId="77777777" w:rsidR="005E74B6" w:rsidRDefault="00000000" w:rsidP="005E74B6">
                            <w:pPr>
                              <w:spacing w:before="100" w:beforeAutospacing="1" w:after="100" w:afterAutospacing="1"/>
                              <w:ind w:left="360"/>
                              <w:rPr>
                                <w:rFonts w:cs="Arial"/>
                                <w:color w:val="000000" w:themeColor="text1"/>
                                <w:szCs w:val="24"/>
                                <w:lang w:eastAsia="en-GB"/>
                              </w:rPr>
                            </w:pPr>
                            <w:sdt>
                              <w:sdtPr>
                                <w:rPr>
                                  <w:rFonts w:cs="Arial"/>
                                  <w:b/>
                                  <w:bCs/>
                                  <w:color w:val="000000" w:themeColor="text1"/>
                                  <w:szCs w:val="24"/>
                                  <w:lang w:eastAsia="en-GB"/>
                                </w:rPr>
                                <w:id w:val="131680460"/>
                                <w14:checkbox>
                                  <w14:checked w14:val="0"/>
                                  <w14:checkedState w14:val="2612" w14:font="MS Gothic"/>
                                  <w14:uncheckedState w14:val="2610" w14:font="MS Gothic"/>
                                </w14:checkbox>
                              </w:sdtPr>
                              <w:sdtContent>
                                <w:r w:rsidR="005E74B6">
                                  <w:rPr>
                                    <w:rFonts w:ascii="MS Gothic" w:eastAsia="MS Gothic" w:hAnsi="MS Gothic" w:cs="Arial" w:hint="eastAsia"/>
                                    <w:b/>
                                    <w:bCs/>
                                    <w:color w:val="000000" w:themeColor="text1"/>
                                    <w:szCs w:val="24"/>
                                    <w:lang w:eastAsia="en-GB"/>
                                  </w:rPr>
                                  <w:t>☐</w:t>
                                </w:r>
                              </w:sdtContent>
                            </w:sdt>
                            <w:r w:rsidR="005E74B6">
                              <w:rPr>
                                <w:rFonts w:cs="Arial"/>
                                <w:b/>
                                <w:bCs/>
                                <w:color w:val="000000" w:themeColor="text1"/>
                                <w:szCs w:val="24"/>
                                <w:lang w:eastAsia="en-GB"/>
                              </w:rPr>
                              <w:t xml:space="preserve">  Cognitive difficulties</w:t>
                            </w:r>
                            <w:r w:rsidR="005E74B6">
                              <w:rPr>
                                <w:rFonts w:cs="Arial"/>
                                <w:color w:val="000000" w:themeColor="text1"/>
                                <w:szCs w:val="24"/>
                                <w:lang w:eastAsia="en-GB"/>
                              </w:rPr>
                              <w:t>.</w:t>
                            </w:r>
                          </w:p>
                          <w:p w14:paraId="52EA5160" w14:textId="2105AD13" w:rsidR="005E74B6" w:rsidRDefault="005E74B6" w:rsidP="005E74B6">
                            <w:r>
                              <w:t>If your patient has a preexisting diagnosis of ME/CFS and had previous input f</w:t>
                            </w:r>
                            <w:r w:rsidR="00B832E1">
                              <w:t>rom</w:t>
                            </w:r>
                            <w:r>
                              <w:t xml:space="preserve"> </w:t>
                            </w:r>
                            <w:proofErr w:type="gramStart"/>
                            <w:r>
                              <w:t>others</w:t>
                            </w:r>
                            <w:proofErr w:type="gramEnd"/>
                            <w:r>
                              <w:t xml:space="preserve"> services please tick here</w:t>
                            </w:r>
                            <w:r w:rsidR="00B832E1">
                              <w:t xml:space="preserve"> and provide further details/letters</w:t>
                            </w:r>
                            <w:r>
                              <w:t xml:space="preserve"> </w:t>
                            </w:r>
                            <w:sdt>
                              <w:sdtPr>
                                <w:rPr>
                                  <w:rFonts w:cs="Arial"/>
                                  <w:b/>
                                  <w:bCs/>
                                  <w:color w:val="000000" w:themeColor="text1"/>
                                  <w:szCs w:val="24"/>
                                  <w:lang w:eastAsia="en-GB"/>
                                </w:rPr>
                                <w:id w:val="214246011"/>
                                <w14:checkbox>
                                  <w14:checked w14:val="0"/>
                                  <w14:checkedState w14:val="2612" w14:font="MS Gothic"/>
                                  <w14:uncheckedState w14:val="2610" w14:font="MS Gothic"/>
                                </w14:checkbox>
                              </w:sdtPr>
                              <w:sdtContent>
                                <w:r w:rsidR="00B832E1">
                                  <w:rPr>
                                    <w:rFonts w:ascii="MS Gothic" w:eastAsia="MS Gothic" w:hAnsi="MS Gothic" w:cs="Arial" w:hint="eastAsia"/>
                                    <w:b/>
                                    <w:bCs/>
                                    <w:color w:val="000000" w:themeColor="text1"/>
                                    <w:szCs w:val="24"/>
                                    <w:lang w:eastAsia="en-GB"/>
                                  </w:rPr>
                                  <w:t>☐</w:t>
                                </w:r>
                              </w:sdtContent>
                            </w:sdt>
                            <w:r>
                              <w:rPr>
                                <w:rFonts w:cs="Arial"/>
                                <w:b/>
                                <w:bCs/>
                                <w:color w:val="000000" w:themeColor="text1"/>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4BEA3" id="Text Box 15" o:spid="_x0000_s1028" type="#_x0000_t202" style="position:absolute;margin-left:-1pt;margin-top:17.05pt;width:510.75pt;height:3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">
                <v:textbox>
                  <w:txbxContent>
                    <w:p w14:paraId="1177862E" w14:textId="77777777" w:rsidR="00087B80" w:rsidRDefault="005E74B6" w:rsidP="00D65BF2">
                      <w:pPr>
                        <w:spacing w:before="100" w:beforeAutospacing="1"/>
                        <w:jc w:val="center"/>
                        <w:rPr>
                          <w:rFonts w:cs="Arial"/>
                          <w:b/>
                          <w:bCs/>
                          <w:color w:val="000000" w:themeColor="text1"/>
                          <w:szCs w:val="24"/>
                          <w:lang w:eastAsia="en-GB"/>
                        </w:rPr>
                      </w:pPr>
                      <w:r>
                        <w:rPr>
                          <w:rFonts w:cs="Arial"/>
                          <w:b/>
                          <w:bCs/>
                          <w:color w:val="000000" w:themeColor="text1"/>
                          <w:szCs w:val="24"/>
                          <w:lang w:eastAsia="en-GB"/>
                        </w:rPr>
                        <w:t xml:space="preserve">The Yorkshire Fatigue ME/CFS Service is a service for patients who you feel may have a diagnosis of ME/CFS. We do not provide therapy for those experience fatigue for other reasons. If your patient meets the below </w:t>
                      </w:r>
                      <w:proofErr w:type="gramStart"/>
                      <w:r>
                        <w:rPr>
                          <w:rFonts w:cs="Arial"/>
                          <w:b/>
                          <w:bCs/>
                          <w:color w:val="000000" w:themeColor="text1"/>
                          <w:szCs w:val="24"/>
                          <w:lang w:eastAsia="en-GB"/>
                        </w:rPr>
                        <w:t>criteria</w:t>
                      </w:r>
                      <w:proofErr w:type="gramEnd"/>
                      <w:r>
                        <w:rPr>
                          <w:rFonts w:cs="Arial"/>
                          <w:b/>
                          <w:bCs/>
                          <w:color w:val="000000" w:themeColor="text1"/>
                          <w:szCs w:val="24"/>
                          <w:lang w:eastAsia="en-GB"/>
                        </w:rPr>
                        <w:t xml:space="preserve"> please complete this referral form for further assessment. </w:t>
                      </w:r>
                    </w:p>
                    <w:p w14:paraId="408DB18A" w14:textId="2D7C37DB" w:rsidR="00D65BF2" w:rsidRDefault="005E74B6" w:rsidP="00D65BF2">
                      <w:pPr>
                        <w:spacing w:before="100" w:beforeAutospacing="1"/>
                        <w:jc w:val="center"/>
                        <w:rPr>
                          <w:rFonts w:cs="Arial"/>
                          <w:b/>
                          <w:bCs/>
                          <w:color w:val="000000" w:themeColor="text1"/>
                          <w:szCs w:val="24"/>
                          <w:lang w:eastAsia="en-GB"/>
                        </w:rPr>
                      </w:pPr>
                      <w:r>
                        <w:rPr>
                          <w:rFonts w:cs="Arial"/>
                          <w:b/>
                          <w:bCs/>
                          <w:color w:val="000000" w:themeColor="text1"/>
                          <w:szCs w:val="24"/>
                          <w:lang w:eastAsia="en-GB"/>
                        </w:rPr>
                        <w:t xml:space="preserve">Further guidance can be found via the NICE </w:t>
                      </w:r>
                      <w:r w:rsidR="00D65BF2">
                        <w:rPr>
                          <w:rFonts w:cs="Arial"/>
                          <w:b/>
                          <w:bCs/>
                          <w:color w:val="000000" w:themeColor="text1"/>
                          <w:szCs w:val="24"/>
                          <w:lang w:eastAsia="en-GB"/>
                        </w:rPr>
                        <w:t xml:space="preserve">ME/CFS </w:t>
                      </w:r>
                      <w:r>
                        <w:rPr>
                          <w:rFonts w:cs="Arial"/>
                          <w:b/>
                          <w:bCs/>
                          <w:color w:val="000000" w:themeColor="text1"/>
                          <w:szCs w:val="24"/>
                          <w:lang w:eastAsia="en-GB"/>
                        </w:rPr>
                        <w:t>guideline</w:t>
                      </w:r>
                      <w:r w:rsidR="00D65BF2">
                        <w:rPr>
                          <w:rFonts w:cs="Arial"/>
                          <w:b/>
                          <w:bCs/>
                          <w:color w:val="000000" w:themeColor="text1"/>
                          <w:szCs w:val="24"/>
                          <w:lang w:eastAsia="en-GB"/>
                        </w:rPr>
                        <w:t xml:space="preserve">: </w:t>
                      </w:r>
                      <w:hyperlink r:id="rId15" w:history="1">
                        <w:r w:rsidR="00D65BF2" w:rsidRPr="00D50185">
                          <w:rPr>
                            <w:rStyle w:val="Hyperlink"/>
                            <w:rFonts w:cs="Arial"/>
                            <w:b/>
                            <w:bCs/>
                            <w:szCs w:val="24"/>
                            <w:lang w:eastAsia="en-GB"/>
                          </w:rPr>
                          <w:t>https://www.nice.org.uk/guidance/ng206</w:t>
                        </w:r>
                      </w:hyperlink>
                    </w:p>
                    <w:p w14:paraId="7AC0C47C" w14:textId="1917D246" w:rsidR="005E74B6" w:rsidRDefault="005E74B6" w:rsidP="005E74B6">
                      <w:pPr>
                        <w:spacing w:before="100" w:beforeAutospacing="1"/>
                        <w:jc w:val="center"/>
                        <w:rPr>
                          <w:rFonts w:cs="Arial"/>
                          <w:b/>
                          <w:bCs/>
                          <w:color w:val="000000" w:themeColor="text1"/>
                          <w:szCs w:val="24"/>
                          <w:lang w:eastAsia="en-GB"/>
                        </w:rPr>
                      </w:pPr>
                      <w:r>
                        <w:rPr>
                          <w:rFonts w:cs="Arial"/>
                          <w:b/>
                          <w:bCs/>
                          <w:color w:val="000000" w:themeColor="text1"/>
                          <w:szCs w:val="24"/>
                          <w:lang w:eastAsia="en-GB"/>
                        </w:rPr>
                        <w:t>NICE Guideline Diagnostic Criteria for ME/CFS</w:t>
                      </w:r>
                    </w:p>
                    <w:p w14:paraId="118AE725" w14:textId="77777777" w:rsidR="005E74B6" w:rsidRDefault="005E74B6" w:rsidP="005E74B6">
                      <w:pPr>
                        <w:spacing w:before="100" w:beforeAutospacing="1" w:after="100" w:afterAutospacing="1"/>
                        <w:rPr>
                          <w:rFonts w:cs="Arial"/>
                          <w:color w:val="000000" w:themeColor="text1"/>
                          <w:szCs w:val="24"/>
                          <w:lang w:eastAsia="en-GB"/>
                        </w:rPr>
                      </w:pPr>
                      <w:proofErr w:type="gramStart"/>
                      <w:r>
                        <w:rPr>
                          <w:rFonts w:cs="Arial"/>
                          <w:color w:val="000000" w:themeColor="text1"/>
                          <w:szCs w:val="24"/>
                          <w:lang w:eastAsia="en-GB"/>
                        </w:rPr>
                        <w:t>All of</w:t>
                      </w:r>
                      <w:proofErr w:type="gramEnd"/>
                      <w:r>
                        <w:rPr>
                          <w:rFonts w:cs="Arial"/>
                          <w:color w:val="000000" w:themeColor="text1"/>
                          <w:szCs w:val="24"/>
                          <w:lang w:eastAsia="en-GB"/>
                        </w:rPr>
                        <w:t xml:space="preserve"> these symptoms should be present for at least 3months and other causes excluded:</w:t>
                      </w:r>
                    </w:p>
                    <w:p w14:paraId="18D22772" w14:textId="77777777" w:rsidR="005E74B6" w:rsidRDefault="00000000" w:rsidP="005E74B6">
                      <w:pPr>
                        <w:spacing w:before="100" w:beforeAutospacing="1" w:after="100" w:afterAutospacing="1"/>
                        <w:ind w:left="360"/>
                        <w:rPr>
                          <w:rFonts w:cs="Arial"/>
                          <w:color w:val="000000" w:themeColor="text1"/>
                          <w:szCs w:val="24"/>
                          <w:lang w:eastAsia="en-GB"/>
                        </w:rPr>
                      </w:pPr>
                      <w:sdt>
                        <w:sdtPr>
                          <w:rPr>
                            <w:rFonts w:cs="Arial"/>
                            <w:b/>
                            <w:bCs/>
                            <w:color w:val="000000" w:themeColor="text1"/>
                            <w:szCs w:val="24"/>
                            <w:lang w:eastAsia="en-GB"/>
                          </w:rPr>
                          <w:id w:val="1954591982"/>
                          <w14:checkbox>
                            <w14:checked w14:val="0"/>
                            <w14:checkedState w14:val="2612" w14:font="MS Gothic"/>
                            <w14:uncheckedState w14:val="2610" w14:font="MS Gothic"/>
                          </w14:checkbox>
                        </w:sdtPr>
                        <w:sdtContent>
                          <w:r w:rsidR="005E74B6">
                            <w:rPr>
                              <w:rFonts w:ascii="MS Gothic" w:eastAsia="MS Gothic" w:hAnsi="MS Gothic" w:cs="Arial" w:hint="eastAsia"/>
                              <w:b/>
                              <w:bCs/>
                              <w:color w:val="000000" w:themeColor="text1"/>
                              <w:szCs w:val="24"/>
                              <w:lang w:eastAsia="en-GB"/>
                            </w:rPr>
                            <w:t>☐</w:t>
                          </w:r>
                        </w:sdtContent>
                      </w:sdt>
                      <w:r w:rsidR="005E74B6">
                        <w:rPr>
                          <w:rFonts w:cs="Arial"/>
                          <w:b/>
                          <w:bCs/>
                          <w:color w:val="000000" w:themeColor="text1"/>
                          <w:szCs w:val="24"/>
                          <w:lang w:eastAsia="en-GB"/>
                        </w:rPr>
                        <w:t xml:space="preserve">  Debilitating fatigue</w:t>
                      </w:r>
                      <w:r w:rsidR="005E74B6">
                        <w:rPr>
                          <w:rFonts w:cs="Arial"/>
                          <w:color w:val="000000" w:themeColor="text1"/>
                          <w:szCs w:val="24"/>
                          <w:lang w:eastAsia="en-GB"/>
                        </w:rPr>
                        <w:t xml:space="preserve"> limiting daily </w:t>
                      </w:r>
                      <w:proofErr w:type="gramStart"/>
                      <w:r w:rsidR="005E74B6">
                        <w:rPr>
                          <w:rFonts w:cs="Arial"/>
                          <w:color w:val="000000" w:themeColor="text1"/>
                          <w:szCs w:val="24"/>
                          <w:lang w:eastAsia="en-GB"/>
                        </w:rPr>
                        <w:t>activities</w:t>
                      </w:r>
                      <w:proofErr w:type="gramEnd"/>
                    </w:p>
                    <w:p w14:paraId="5140124F" w14:textId="77777777" w:rsidR="005E74B6" w:rsidRPr="00A471D4" w:rsidRDefault="00000000" w:rsidP="005E74B6">
                      <w:pPr>
                        <w:spacing w:before="100" w:beforeAutospacing="1" w:after="100" w:afterAutospacing="1"/>
                        <w:ind w:left="360"/>
                        <w:rPr>
                          <w:rFonts w:cs="Arial"/>
                          <w:color w:val="000000" w:themeColor="text1"/>
                          <w:szCs w:val="24"/>
                          <w:lang w:eastAsia="en-GB"/>
                        </w:rPr>
                      </w:pPr>
                      <w:sdt>
                        <w:sdtPr>
                          <w:rPr>
                            <w:rFonts w:cs="Arial"/>
                            <w:b/>
                            <w:bCs/>
                            <w:color w:val="000000" w:themeColor="text1"/>
                            <w:szCs w:val="24"/>
                            <w:lang w:eastAsia="en-GB"/>
                          </w:rPr>
                          <w:id w:val="1953204651"/>
                          <w14:checkbox>
                            <w14:checked w14:val="0"/>
                            <w14:checkedState w14:val="2612" w14:font="MS Gothic"/>
                            <w14:uncheckedState w14:val="2610" w14:font="MS Gothic"/>
                          </w14:checkbox>
                        </w:sdtPr>
                        <w:sdtContent>
                          <w:r w:rsidR="005E74B6">
                            <w:rPr>
                              <w:rFonts w:ascii="MS Gothic" w:eastAsia="MS Gothic" w:hAnsi="MS Gothic" w:cs="Arial" w:hint="eastAsia"/>
                              <w:b/>
                              <w:bCs/>
                              <w:color w:val="000000" w:themeColor="text1"/>
                              <w:szCs w:val="24"/>
                              <w:lang w:eastAsia="en-GB"/>
                            </w:rPr>
                            <w:t>☐</w:t>
                          </w:r>
                        </w:sdtContent>
                      </w:sdt>
                      <w:r w:rsidR="005E74B6">
                        <w:rPr>
                          <w:rFonts w:cs="Arial"/>
                          <w:b/>
                          <w:bCs/>
                          <w:color w:val="000000" w:themeColor="text1"/>
                          <w:szCs w:val="24"/>
                          <w:lang w:eastAsia="en-GB"/>
                        </w:rPr>
                        <w:t xml:space="preserve">  Post-exertional malaise</w:t>
                      </w:r>
                      <w:r w:rsidR="005E74B6">
                        <w:rPr>
                          <w:rFonts w:cs="Arial"/>
                          <w:color w:val="000000" w:themeColor="text1"/>
                          <w:szCs w:val="24"/>
                          <w:lang w:eastAsia="en-GB"/>
                        </w:rPr>
                        <w:t xml:space="preserve"> symptoms disproportionately escalate in response to </w:t>
                      </w:r>
                      <w:proofErr w:type="gramStart"/>
                      <w:r w:rsidR="005E74B6">
                        <w:rPr>
                          <w:rFonts w:cs="Arial"/>
                          <w:color w:val="000000" w:themeColor="text1"/>
                          <w:szCs w:val="24"/>
                          <w:lang w:eastAsia="en-GB"/>
                        </w:rPr>
                        <w:t>activity</w:t>
                      </w:r>
                      <w:proofErr w:type="gramEnd"/>
                    </w:p>
                    <w:p w14:paraId="220B4EFF" w14:textId="77777777" w:rsidR="005E74B6" w:rsidRDefault="00000000" w:rsidP="005E74B6">
                      <w:pPr>
                        <w:spacing w:before="100" w:beforeAutospacing="1" w:after="100" w:afterAutospacing="1"/>
                        <w:ind w:left="360"/>
                        <w:rPr>
                          <w:rFonts w:cs="Arial"/>
                          <w:color w:val="000000" w:themeColor="text1"/>
                          <w:szCs w:val="24"/>
                          <w:lang w:eastAsia="en-GB"/>
                        </w:rPr>
                      </w:pPr>
                      <w:sdt>
                        <w:sdtPr>
                          <w:rPr>
                            <w:rFonts w:cs="Arial"/>
                            <w:b/>
                            <w:bCs/>
                            <w:color w:val="000000" w:themeColor="text1"/>
                            <w:szCs w:val="24"/>
                            <w:lang w:eastAsia="en-GB"/>
                          </w:rPr>
                          <w:id w:val="-1165548533"/>
                          <w14:checkbox>
                            <w14:checked w14:val="0"/>
                            <w14:checkedState w14:val="2612" w14:font="MS Gothic"/>
                            <w14:uncheckedState w14:val="2610" w14:font="MS Gothic"/>
                          </w14:checkbox>
                        </w:sdtPr>
                        <w:sdtContent>
                          <w:r w:rsidR="005E74B6">
                            <w:rPr>
                              <w:rFonts w:ascii="MS Gothic" w:eastAsia="MS Gothic" w:hAnsi="MS Gothic" w:cs="Arial" w:hint="eastAsia"/>
                              <w:b/>
                              <w:bCs/>
                              <w:color w:val="000000" w:themeColor="text1"/>
                              <w:szCs w:val="24"/>
                              <w:lang w:eastAsia="en-GB"/>
                            </w:rPr>
                            <w:t>☐</w:t>
                          </w:r>
                        </w:sdtContent>
                      </w:sdt>
                      <w:r w:rsidR="005E74B6">
                        <w:rPr>
                          <w:rFonts w:cs="Arial"/>
                          <w:b/>
                          <w:bCs/>
                          <w:color w:val="000000" w:themeColor="text1"/>
                          <w:szCs w:val="24"/>
                          <w:lang w:eastAsia="en-GB"/>
                        </w:rPr>
                        <w:t xml:space="preserve">  Unrefreshing sleep</w:t>
                      </w:r>
                    </w:p>
                    <w:p w14:paraId="26E24E80" w14:textId="77777777" w:rsidR="005E74B6" w:rsidRDefault="00000000" w:rsidP="005E74B6">
                      <w:pPr>
                        <w:spacing w:before="100" w:beforeAutospacing="1" w:after="100" w:afterAutospacing="1"/>
                        <w:ind w:left="360"/>
                        <w:rPr>
                          <w:rFonts w:cs="Arial"/>
                          <w:color w:val="000000" w:themeColor="text1"/>
                          <w:szCs w:val="24"/>
                          <w:lang w:eastAsia="en-GB"/>
                        </w:rPr>
                      </w:pPr>
                      <w:sdt>
                        <w:sdtPr>
                          <w:rPr>
                            <w:rFonts w:cs="Arial"/>
                            <w:b/>
                            <w:bCs/>
                            <w:color w:val="000000" w:themeColor="text1"/>
                            <w:szCs w:val="24"/>
                            <w:lang w:eastAsia="en-GB"/>
                          </w:rPr>
                          <w:id w:val="131680460"/>
                          <w14:checkbox>
                            <w14:checked w14:val="0"/>
                            <w14:checkedState w14:val="2612" w14:font="MS Gothic"/>
                            <w14:uncheckedState w14:val="2610" w14:font="MS Gothic"/>
                          </w14:checkbox>
                        </w:sdtPr>
                        <w:sdtContent>
                          <w:r w:rsidR="005E74B6">
                            <w:rPr>
                              <w:rFonts w:ascii="MS Gothic" w:eastAsia="MS Gothic" w:hAnsi="MS Gothic" w:cs="Arial" w:hint="eastAsia"/>
                              <w:b/>
                              <w:bCs/>
                              <w:color w:val="000000" w:themeColor="text1"/>
                              <w:szCs w:val="24"/>
                              <w:lang w:eastAsia="en-GB"/>
                            </w:rPr>
                            <w:t>☐</w:t>
                          </w:r>
                        </w:sdtContent>
                      </w:sdt>
                      <w:r w:rsidR="005E74B6">
                        <w:rPr>
                          <w:rFonts w:cs="Arial"/>
                          <w:b/>
                          <w:bCs/>
                          <w:color w:val="000000" w:themeColor="text1"/>
                          <w:szCs w:val="24"/>
                          <w:lang w:eastAsia="en-GB"/>
                        </w:rPr>
                        <w:t xml:space="preserve">  Cognitive difficulties</w:t>
                      </w:r>
                      <w:r w:rsidR="005E74B6">
                        <w:rPr>
                          <w:rFonts w:cs="Arial"/>
                          <w:color w:val="000000" w:themeColor="text1"/>
                          <w:szCs w:val="24"/>
                          <w:lang w:eastAsia="en-GB"/>
                        </w:rPr>
                        <w:t>.</w:t>
                      </w:r>
                    </w:p>
                    <w:p w14:paraId="52EA5160" w14:textId="2105AD13" w:rsidR="005E74B6" w:rsidRDefault="005E74B6" w:rsidP="005E74B6">
                      <w:r>
                        <w:t>If your patient has a preexisting diagnosis of ME/CFS and had previous input f</w:t>
                      </w:r>
                      <w:r w:rsidR="00B832E1">
                        <w:t>rom</w:t>
                      </w:r>
                      <w:r>
                        <w:t xml:space="preserve"> </w:t>
                      </w:r>
                      <w:proofErr w:type="gramStart"/>
                      <w:r>
                        <w:t>others</w:t>
                      </w:r>
                      <w:proofErr w:type="gramEnd"/>
                      <w:r>
                        <w:t xml:space="preserve"> services please tick here</w:t>
                      </w:r>
                      <w:r w:rsidR="00B832E1">
                        <w:t xml:space="preserve"> and provide further details/letters</w:t>
                      </w:r>
                      <w:r>
                        <w:t xml:space="preserve"> </w:t>
                      </w:r>
                      <w:sdt>
                        <w:sdtPr>
                          <w:rPr>
                            <w:rFonts w:cs="Arial"/>
                            <w:b/>
                            <w:bCs/>
                            <w:color w:val="000000" w:themeColor="text1"/>
                            <w:szCs w:val="24"/>
                            <w:lang w:eastAsia="en-GB"/>
                          </w:rPr>
                          <w:id w:val="214246011"/>
                          <w14:checkbox>
                            <w14:checked w14:val="0"/>
                            <w14:checkedState w14:val="2612" w14:font="MS Gothic"/>
                            <w14:uncheckedState w14:val="2610" w14:font="MS Gothic"/>
                          </w14:checkbox>
                        </w:sdtPr>
                        <w:sdtContent>
                          <w:r w:rsidR="00B832E1">
                            <w:rPr>
                              <w:rFonts w:ascii="MS Gothic" w:eastAsia="MS Gothic" w:hAnsi="MS Gothic" w:cs="Arial" w:hint="eastAsia"/>
                              <w:b/>
                              <w:bCs/>
                              <w:color w:val="000000" w:themeColor="text1"/>
                              <w:szCs w:val="24"/>
                              <w:lang w:eastAsia="en-GB"/>
                            </w:rPr>
                            <w:t>☐</w:t>
                          </w:r>
                        </w:sdtContent>
                      </w:sdt>
                      <w:r>
                        <w:rPr>
                          <w:rFonts w:cs="Arial"/>
                          <w:b/>
                          <w:bCs/>
                          <w:color w:val="000000" w:themeColor="text1"/>
                          <w:szCs w:val="24"/>
                          <w:lang w:eastAsia="en-GB"/>
                        </w:rPr>
                        <w:t xml:space="preserve">  </w:t>
                      </w:r>
                    </w:p>
                  </w:txbxContent>
                </v:textbox>
                <w10:wrap type="square"/>
              </v:shape>
            </w:pict>
          </mc:Fallback>
        </mc:AlternateContent>
      </w:r>
    </w:p>
    <w:p w14:paraId="3ADC9559" w14:textId="77777777" w:rsidR="005E74B6" w:rsidRDefault="005E74B6" w:rsidP="005E74B6">
      <w:pPr>
        <w:pStyle w:val="BodyText"/>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070"/>
      </w:tblGrid>
      <w:tr w:rsidR="005E74B6" w14:paraId="0BE97DE7" w14:textId="77777777" w:rsidTr="00072114">
        <w:trPr>
          <w:trHeight w:val="1262"/>
        </w:trPr>
        <w:tc>
          <w:tcPr>
            <w:tcW w:w="5353" w:type="dxa"/>
          </w:tcPr>
          <w:p w14:paraId="086C7B22" w14:textId="702E532F" w:rsidR="005E74B6" w:rsidRDefault="005E74B6" w:rsidP="00072114">
            <w:pPr>
              <w:rPr>
                <w:b/>
              </w:rPr>
            </w:pPr>
            <w:r>
              <w:rPr>
                <w:b/>
              </w:rPr>
              <w:lastRenderedPageBreak/>
              <w:t xml:space="preserve">Reasons for referral </w:t>
            </w:r>
          </w:p>
        </w:tc>
        <w:tc>
          <w:tcPr>
            <w:tcW w:w="5070" w:type="dxa"/>
          </w:tcPr>
          <w:p w14:paraId="1BC50C4A" w14:textId="77777777" w:rsidR="005E74B6" w:rsidRDefault="005E74B6" w:rsidP="00072114">
            <w:pPr>
              <w:rPr>
                <w:b/>
              </w:rPr>
            </w:pPr>
          </w:p>
          <w:p w14:paraId="44BC6E8A" w14:textId="77777777" w:rsidR="005E74B6" w:rsidRPr="009A4235" w:rsidRDefault="005E74B6" w:rsidP="00072114">
            <w:pPr>
              <w:rPr>
                <w:b/>
              </w:rPr>
            </w:pPr>
          </w:p>
        </w:tc>
      </w:tr>
      <w:tr w:rsidR="005E74B6" w14:paraId="2E0F5A31" w14:textId="77777777" w:rsidTr="00072114">
        <w:trPr>
          <w:trHeight w:val="1262"/>
        </w:trPr>
        <w:tc>
          <w:tcPr>
            <w:tcW w:w="5353" w:type="dxa"/>
          </w:tcPr>
          <w:p w14:paraId="3B5A39A5" w14:textId="77777777" w:rsidR="005E74B6" w:rsidRDefault="005E74B6" w:rsidP="00072114">
            <w:pPr>
              <w:rPr>
                <w:b/>
              </w:rPr>
            </w:pPr>
            <w:r>
              <w:rPr>
                <w:b/>
              </w:rPr>
              <w:t>Past Medical History/Relevant co-morbidities</w:t>
            </w:r>
          </w:p>
          <w:p w14:paraId="7A04D1CA" w14:textId="77777777" w:rsidR="005E74B6" w:rsidRPr="009A4235" w:rsidRDefault="005E74B6" w:rsidP="00072114">
            <w:pPr>
              <w:rPr>
                <w:b/>
              </w:rPr>
            </w:pPr>
          </w:p>
        </w:tc>
        <w:tc>
          <w:tcPr>
            <w:tcW w:w="5070" w:type="dxa"/>
          </w:tcPr>
          <w:p w14:paraId="25F11DC2" w14:textId="77777777" w:rsidR="005E74B6" w:rsidRPr="009A4235" w:rsidRDefault="005E74B6" w:rsidP="00072114">
            <w:pPr>
              <w:rPr>
                <w:b/>
              </w:rPr>
            </w:pPr>
          </w:p>
        </w:tc>
      </w:tr>
      <w:tr w:rsidR="005E74B6" w14:paraId="494670DC" w14:textId="77777777" w:rsidTr="00072114">
        <w:trPr>
          <w:trHeight w:val="1441"/>
        </w:trPr>
        <w:tc>
          <w:tcPr>
            <w:tcW w:w="5353" w:type="dxa"/>
          </w:tcPr>
          <w:p w14:paraId="1E03E4EA" w14:textId="77777777" w:rsidR="005E74B6" w:rsidRDefault="005E74B6" w:rsidP="00072114">
            <w:pPr>
              <w:rPr>
                <w:b/>
              </w:rPr>
            </w:pPr>
            <w:r>
              <w:rPr>
                <w:b/>
              </w:rPr>
              <w:t>Current and past mental health problems including mental health service involvement</w:t>
            </w:r>
          </w:p>
          <w:p w14:paraId="23FB64C8" w14:textId="77777777" w:rsidR="005E74B6" w:rsidRDefault="005E74B6" w:rsidP="00072114">
            <w:pPr>
              <w:rPr>
                <w:b/>
              </w:rPr>
            </w:pPr>
          </w:p>
        </w:tc>
        <w:tc>
          <w:tcPr>
            <w:tcW w:w="5070" w:type="dxa"/>
          </w:tcPr>
          <w:p w14:paraId="7E56213F" w14:textId="77777777" w:rsidR="005E74B6" w:rsidRPr="009A4235" w:rsidRDefault="005E74B6" w:rsidP="00072114">
            <w:pPr>
              <w:rPr>
                <w:b/>
              </w:rPr>
            </w:pPr>
          </w:p>
        </w:tc>
      </w:tr>
      <w:tr w:rsidR="005E74B6" w14:paraId="158BF18E" w14:textId="77777777" w:rsidTr="00072114">
        <w:trPr>
          <w:trHeight w:val="1253"/>
        </w:trPr>
        <w:tc>
          <w:tcPr>
            <w:tcW w:w="5353" w:type="dxa"/>
          </w:tcPr>
          <w:p w14:paraId="2E64953E" w14:textId="555803AA" w:rsidR="005E74B6" w:rsidRDefault="005E74B6" w:rsidP="00072114">
            <w:pPr>
              <w:rPr>
                <w:b/>
              </w:rPr>
            </w:pPr>
            <w:r>
              <w:rPr>
                <w:b/>
              </w:rPr>
              <w:t xml:space="preserve">Any other relevant information </w:t>
            </w:r>
            <w:proofErr w:type="gramStart"/>
            <w:r>
              <w:rPr>
                <w:b/>
              </w:rPr>
              <w:t>e.g.</w:t>
            </w:r>
            <w:proofErr w:type="gramEnd"/>
            <w:r>
              <w:rPr>
                <w:b/>
              </w:rPr>
              <w:t xml:space="preserve"> impact on employment, education, </w:t>
            </w:r>
            <w:r w:rsidR="0088088D">
              <w:rPr>
                <w:b/>
              </w:rPr>
              <w:t>family,</w:t>
            </w:r>
            <w:r>
              <w:rPr>
                <w:b/>
              </w:rPr>
              <w:t xml:space="preserve"> or social factors etc.</w:t>
            </w:r>
          </w:p>
        </w:tc>
        <w:tc>
          <w:tcPr>
            <w:tcW w:w="5070" w:type="dxa"/>
          </w:tcPr>
          <w:p w14:paraId="63BE45E3" w14:textId="77777777" w:rsidR="005E74B6" w:rsidRPr="009A4235" w:rsidRDefault="005E74B6" w:rsidP="00072114">
            <w:pPr>
              <w:rPr>
                <w:b/>
              </w:rPr>
            </w:pPr>
          </w:p>
        </w:tc>
      </w:tr>
      <w:tr w:rsidR="005E74B6" w14:paraId="5D193E35" w14:textId="77777777" w:rsidTr="00072114">
        <w:trPr>
          <w:trHeight w:val="1683"/>
        </w:trPr>
        <w:tc>
          <w:tcPr>
            <w:tcW w:w="5353" w:type="dxa"/>
          </w:tcPr>
          <w:p w14:paraId="34BE9121" w14:textId="77777777" w:rsidR="005E74B6" w:rsidRDefault="005E74B6" w:rsidP="00072114">
            <w:pPr>
              <w:rPr>
                <w:b/>
              </w:rPr>
            </w:pPr>
            <w:r>
              <w:rPr>
                <w:b/>
              </w:rPr>
              <w:t>Additional investigations performed or specialist opinions related to fatigue symptoms</w:t>
            </w:r>
          </w:p>
        </w:tc>
        <w:tc>
          <w:tcPr>
            <w:tcW w:w="5070" w:type="dxa"/>
          </w:tcPr>
          <w:p w14:paraId="0DD26FD7" w14:textId="77777777" w:rsidR="005E74B6" w:rsidRPr="009A4235" w:rsidRDefault="005E74B6" w:rsidP="00072114">
            <w:pPr>
              <w:rPr>
                <w:b/>
              </w:rPr>
            </w:pPr>
          </w:p>
        </w:tc>
      </w:tr>
    </w:tbl>
    <w:p w14:paraId="2C744C73" w14:textId="77777777" w:rsidR="005E74B6" w:rsidRDefault="005E74B6" w:rsidP="005E74B6">
      <w:pPr>
        <w:pStyle w:val="BodyText"/>
        <w:rPr>
          <w:u w:val="single"/>
        </w:rPr>
      </w:pPr>
    </w:p>
    <w:p w14:paraId="04A59F6A" w14:textId="77777777" w:rsidR="005E74B6" w:rsidRPr="003C7ECF" w:rsidRDefault="005E74B6" w:rsidP="005E74B6">
      <w:pPr>
        <w:pStyle w:val="BodyText"/>
        <w:ind w:left="-142"/>
        <w:rPr>
          <w:sz w:val="24"/>
        </w:rPr>
      </w:pPr>
      <w:r w:rsidRPr="003C7ECF">
        <w:rPr>
          <w:sz w:val="24"/>
        </w:rPr>
        <w:t xml:space="preserve">Please provide the following with the </w:t>
      </w:r>
      <w:r>
        <w:rPr>
          <w:sz w:val="24"/>
        </w:rPr>
        <w:t xml:space="preserve">completed </w:t>
      </w:r>
      <w:r w:rsidRPr="003C7ECF">
        <w:rPr>
          <w:sz w:val="24"/>
        </w:rPr>
        <w:t>referra</w:t>
      </w:r>
      <w:r>
        <w:rPr>
          <w:sz w:val="24"/>
        </w:rPr>
        <w:t>l form</w:t>
      </w:r>
      <w:r w:rsidRPr="003C7ECF">
        <w:rPr>
          <w:sz w:val="24"/>
        </w:rPr>
        <w:t>:</w:t>
      </w:r>
    </w:p>
    <w:p w14:paraId="60E14B7F" w14:textId="77777777" w:rsidR="005E74B6" w:rsidRPr="003C7ECF" w:rsidRDefault="005E74B6" w:rsidP="005E74B6">
      <w:pPr>
        <w:pStyle w:val="BodyText"/>
        <w:ind w:left="-142"/>
        <w:rPr>
          <w:sz w:val="24"/>
        </w:rPr>
      </w:pPr>
    </w:p>
    <w:p w14:paraId="3E1A247F" w14:textId="77777777" w:rsidR="005E74B6" w:rsidRPr="003C7ECF" w:rsidRDefault="005E74B6" w:rsidP="005E74B6">
      <w:pPr>
        <w:pStyle w:val="BodyText"/>
        <w:widowControl/>
        <w:numPr>
          <w:ilvl w:val="0"/>
          <w:numId w:val="10"/>
        </w:numPr>
        <w:autoSpaceDE/>
        <w:autoSpaceDN/>
        <w:rPr>
          <w:b/>
          <w:sz w:val="24"/>
        </w:rPr>
      </w:pPr>
      <w:r w:rsidRPr="003C7ECF">
        <w:rPr>
          <w:sz w:val="24"/>
        </w:rPr>
        <w:t>Medical summary</w:t>
      </w:r>
    </w:p>
    <w:p w14:paraId="0BF7026B" w14:textId="77777777" w:rsidR="005E74B6" w:rsidRDefault="005E74B6" w:rsidP="005E74B6">
      <w:pPr>
        <w:pStyle w:val="BodyText"/>
        <w:widowControl/>
        <w:numPr>
          <w:ilvl w:val="0"/>
          <w:numId w:val="10"/>
        </w:numPr>
        <w:autoSpaceDE/>
        <w:autoSpaceDN/>
        <w:rPr>
          <w:b/>
          <w:sz w:val="24"/>
        </w:rPr>
      </w:pPr>
      <w:r w:rsidRPr="003C7ECF">
        <w:rPr>
          <w:sz w:val="24"/>
        </w:rPr>
        <w:t>Current medication list</w:t>
      </w:r>
    </w:p>
    <w:p w14:paraId="1E247407" w14:textId="77777777" w:rsidR="005E74B6" w:rsidRPr="003C7ECF" w:rsidRDefault="005E74B6" w:rsidP="005E74B6">
      <w:pPr>
        <w:pStyle w:val="BodyText"/>
        <w:widowControl/>
        <w:numPr>
          <w:ilvl w:val="0"/>
          <w:numId w:val="10"/>
        </w:numPr>
        <w:autoSpaceDE/>
        <w:autoSpaceDN/>
        <w:rPr>
          <w:b/>
          <w:sz w:val="24"/>
        </w:rPr>
      </w:pPr>
      <w:r>
        <w:rPr>
          <w:sz w:val="24"/>
        </w:rPr>
        <w:t>Recent BMI</w:t>
      </w:r>
    </w:p>
    <w:p w14:paraId="7783EA03" w14:textId="77777777" w:rsidR="005E74B6" w:rsidRPr="003C7ECF" w:rsidRDefault="005E74B6" w:rsidP="005E74B6">
      <w:pPr>
        <w:pStyle w:val="BodyText"/>
        <w:widowControl/>
        <w:numPr>
          <w:ilvl w:val="0"/>
          <w:numId w:val="10"/>
        </w:numPr>
        <w:autoSpaceDE/>
        <w:autoSpaceDN/>
        <w:rPr>
          <w:b/>
          <w:sz w:val="24"/>
        </w:rPr>
      </w:pPr>
      <w:r w:rsidRPr="003C7ECF">
        <w:rPr>
          <w:sz w:val="24"/>
        </w:rPr>
        <w:t>Copies of blood tests done in the last 6months including local lab reference ranges</w:t>
      </w:r>
    </w:p>
    <w:p w14:paraId="1AB55B25" w14:textId="77777777" w:rsidR="005E74B6" w:rsidRPr="003C7ECF" w:rsidRDefault="005E74B6" w:rsidP="005E74B6">
      <w:pPr>
        <w:pStyle w:val="BodyText"/>
        <w:widowControl/>
        <w:numPr>
          <w:ilvl w:val="0"/>
          <w:numId w:val="10"/>
        </w:numPr>
        <w:autoSpaceDE/>
        <w:autoSpaceDN/>
        <w:rPr>
          <w:b/>
          <w:sz w:val="24"/>
        </w:rPr>
      </w:pPr>
      <w:r w:rsidRPr="003C7ECF">
        <w:rPr>
          <w:sz w:val="24"/>
        </w:rPr>
        <w:t xml:space="preserve">Relevant secondary care correspondence </w:t>
      </w:r>
      <w:proofErr w:type="gramStart"/>
      <w:r w:rsidRPr="003C7ECF">
        <w:rPr>
          <w:sz w:val="24"/>
        </w:rPr>
        <w:t>e.g.</w:t>
      </w:r>
      <w:proofErr w:type="gramEnd"/>
      <w:r w:rsidRPr="003C7ECF">
        <w:rPr>
          <w:sz w:val="24"/>
        </w:rPr>
        <w:t xml:space="preserve"> further investigations or specialist opinions excluding other causes for the fatigue</w:t>
      </w:r>
    </w:p>
    <w:p w14:paraId="69E267A9" w14:textId="77777777" w:rsidR="005E74B6" w:rsidRDefault="005E74B6" w:rsidP="00767B23">
      <w:pPr>
        <w:pStyle w:val="BodyText"/>
        <w:rPr>
          <w:sz w:val="24"/>
          <w:u w:val="single"/>
        </w:rPr>
      </w:pPr>
    </w:p>
    <w:p w14:paraId="2DAF9B15" w14:textId="77777777" w:rsidR="005E74B6" w:rsidRPr="003C7ECF" w:rsidRDefault="005E74B6" w:rsidP="005E74B6">
      <w:pPr>
        <w:pStyle w:val="BodyText"/>
        <w:ind w:left="-142"/>
        <w:rPr>
          <w:sz w:val="24"/>
        </w:rPr>
      </w:pPr>
      <w:r w:rsidRPr="003C7ECF">
        <w:rPr>
          <w:sz w:val="24"/>
        </w:rPr>
        <w:t>Minimum required blood tests:</w:t>
      </w:r>
    </w:p>
    <w:p w14:paraId="44DD428E" w14:textId="77777777" w:rsidR="005E74B6" w:rsidRDefault="005E74B6" w:rsidP="005E74B6">
      <w:pPr>
        <w:pStyle w:val="BodyText"/>
        <w:ind w:left="-142"/>
        <w:rPr>
          <w:sz w:val="24"/>
          <w:u w:val="single"/>
        </w:rPr>
      </w:pPr>
      <w:r>
        <w:rPr>
          <w:sz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14"/>
      </w:tblGrid>
      <w:tr w:rsidR="005E74B6" w14:paraId="544FB3DA" w14:textId="77777777" w:rsidTr="00072114">
        <w:tc>
          <w:tcPr>
            <w:tcW w:w="4928" w:type="dxa"/>
            <w:hideMark/>
          </w:tcPr>
          <w:p w14:paraId="774F17D3" w14:textId="77777777" w:rsidR="005E74B6" w:rsidRDefault="005E74B6" w:rsidP="00072114">
            <w:pPr>
              <w:rPr>
                <w:rFonts w:cs="Arial"/>
                <w:b/>
                <w:bCs/>
                <w:szCs w:val="24"/>
              </w:rPr>
            </w:pPr>
            <w:r>
              <w:rPr>
                <w:rFonts w:cs="Arial"/>
                <w:b/>
                <w:bCs/>
                <w:szCs w:val="24"/>
              </w:rPr>
              <w:t>FBC</w:t>
            </w:r>
          </w:p>
        </w:tc>
        <w:tc>
          <w:tcPr>
            <w:tcW w:w="4314" w:type="dxa"/>
            <w:hideMark/>
          </w:tcPr>
          <w:p w14:paraId="3051FC7A" w14:textId="77777777" w:rsidR="005E74B6" w:rsidRDefault="005E74B6" w:rsidP="00072114">
            <w:pPr>
              <w:rPr>
                <w:rFonts w:cs="Arial"/>
                <w:b/>
                <w:bCs/>
                <w:szCs w:val="24"/>
              </w:rPr>
            </w:pPr>
            <w:r>
              <w:rPr>
                <w:rFonts w:cs="Arial"/>
                <w:b/>
                <w:bCs/>
                <w:szCs w:val="24"/>
              </w:rPr>
              <w:t>Calcium</w:t>
            </w:r>
          </w:p>
        </w:tc>
      </w:tr>
      <w:tr w:rsidR="005E74B6" w14:paraId="2E3E79D0" w14:textId="77777777" w:rsidTr="00072114">
        <w:tc>
          <w:tcPr>
            <w:tcW w:w="4928" w:type="dxa"/>
            <w:hideMark/>
          </w:tcPr>
          <w:p w14:paraId="10B3A2BE" w14:textId="77777777" w:rsidR="005E74B6" w:rsidRDefault="005E74B6" w:rsidP="00072114">
            <w:pPr>
              <w:rPr>
                <w:rFonts w:cs="Arial"/>
                <w:b/>
                <w:bCs/>
                <w:szCs w:val="24"/>
              </w:rPr>
            </w:pPr>
            <w:r>
              <w:rPr>
                <w:rFonts w:cs="Arial"/>
                <w:b/>
                <w:bCs/>
                <w:szCs w:val="24"/>
              </w:rPr>
              <w:t>U&amp;E</w:t>
            </w:r>
          </w:p>
        </w:tc>
        <w:tc>
          <w:tcPr>
            <w:tcW w:w="4314" w:type="dxa"/>
            <w:hideMark/>
          </w:tcPr>
          <w:p w14:paraId="5676FFC1" w14:textId="77777777" w:rsidR="005E74B6" w:rsidRDefault="005E74B6" w:rsidP="00072114">
            <w:pPr>
              <w:rPr>
                <w:rFonts w:cs="Arial"/>
                <w:b/>
                <w:bCs/>
                <w:szCs w:val="24"/>
              </w:rPr>
            </w:pPr>
            <w:r>
              <w:rPr>
                <w:rFonts w:cs="Arial"/>
                <w:b/>
                <w:bCs/>
                <w:szCs w:val="24"/>
              </w:rPr>
              <w:t>Phosphate</w:t>
            </w:r>
          </w:p>
        </w:tc>
      </w:tr>
      <w:tr w:rsidR="005E74B6" w14:paraId="569265FD" w14:textId="77777777" w:rsidTr="00072114">
        <w:tc>
          <w:tcPr>
            <w:tcW w:w="4928" w:type="dxa"/>
            <w:hideMark/>
          </w:tcPr>
          <w:p w14:paraId="2DD3ED37" w14:textId="77777777" w:rsidR="005E74B6" w:rsidRDefault="005E74B6" w:rsidP="00072114">
            <w:pPr>
              <w:rPr>
                <w:rFonts w:cs="Arial"/>
                <w:b/>
                <w:bCs/>
                <w:szCs w:val="24"/>
              </w:rPr>
            </w:pPr>
            <w:r>
              <w:rPr>
                <w:rFonts w:cs="Arial"/>
                <w:b/>
                <w:bCs/>
                <w:szCs w:val="24"/>
              </w:rPr>
              <w:t>LFT</w:t>
            </w:r>
          </w:p>
        </w:tc>
        <w:tc>
          <w:tcPr>
            <w:tcW w:w="4314" w:type="dxa"/>
            <w:hideMark/>
          </w:tcPr>
          <w:p w14:paraId="364029DA" w14:textId="77777777" w:rsidR="005E74B6" w:rsidRDefault="005E74B6" w:rsidP="00072114">
            <w:pPr>
              <w:rPr>
                <w:rFonts w:cs="Arial"/>
                <w:szCs w:val="24"/>
              </w:rPr>
            </w:pPr>
            <w:r>
              <w:rPr>
                <w:rFonts w:cs="Arial"/>
                <w:b/>
                <w:bCs/>
                <w:szCs w:val="24"/>
              </w:rPr>
              <w:t xml:space="preserve">Ferritin </w:t>
            </w:r>
            <w:r>
              <w:rPr>
                <w:rFonts w:cs="Arial"/>
                <w:szCs w:val="24"/>
              </w:rPr>
              <w:t>(aim for &gt;50 in adults)</w:t>
            </w:r>
          </w:p>
        </w:tc>
      </w:tr>
      <w:tr w:rsidR="005E74B6" w14:paraId="09326AD5" w14:textId="77777777" w:rsidTr="00072114">
        <w:tc>
          <w:tcPr>
            <w:tcW w:w="4928" w:type="dxa"/>
            <w:hideMark/>
          </w:tcPr>
          <w:p w14:paraId="495F73ED" w14:textId="77777777" w:rsidR="005E74B6" w:rsidRDefault="005E74B6" w:rsidP="00072114">
            <w:pPr>
              <w:rPr>
                <w:rFonts w:cs="Arial"/>
                <w:b/>
                <w:bCs/>
                <w:szCs w:val="24"/>
              </w:rPr>
            </w:pPr>
            <w:r>
              <w:rPr>
                <w:rFonts w:cs="Arial"/>
                <w:b/>
                <w:bCs/>
                <w:szCs w:val="24"/>
              </w:rPr>
              <w:t>TFT</w:t>
            </w:r>
          </w:p>
        </w:tc>
        <w:tc>
          <w:tcPr>
            <w:tcW w:w="4314" w:type="dxa"/>
            <w:hideMark/>
          </w:tcPr>
          <w:p w14:paraId="6DEF1CD8" w14:textId="77777777" w:rsidR="005E74B6" w:rsidRDefault="005E74B6" w:rsidP="00072114">
            <w:pPr>
              <w:rPr>
                <w:rFonts w:cs="Arial"/>
                <w:b/>
                <w:bCs/>
                <w:szCs w:val="24"/>
              </w:rPr>
            </w:pPr>
            <w:r>
              <w:rPr>
                <w:rFonts w:cs="Arial"/>
                <w:b/>
                <w:bCs/>
                <w:szCs w:val="24"/>
              </w:rPr>
              <w:t>Coeliac Screen</w:t>
            </w:r>
          </w:p>
        </w:tc>
      </w:tr>
      <w:tr w:rsidR="005E74B6" w14:paraId="3F1FFEB7" w14:textId="77777777" w:rsidTr="00072114">
        <w:tc>
          <w:tcPr>
            <w:tcW w:w="4928" w:type="dxa"/>
            <w:hideMark/>
          </w:tcPr>
          <w:p w14:paraId="6E391144" w14:textId="77777777" w:rsidR="005E74B6" w:rsidRDefault="005E74B6" w:rsidP="00072114">
            <w:pPr>
              <w:rPr>
                <w:rFonts w:cs="Arial"/>
                <w:b/>
                <w:bCs/>
                <w:szCs w:val="24"/>
              </w:rPr>
            </w:pPr>
            <w:r>
              <w:rPr>
                <w:rFonts w:cs="Arial"/>
                <w:b/>
                <w:bCs/>
                <w:szCs w:val="24"/>
              </w:rPr>
              <w:t>CRP</w:t>
            </w:r>
          </w:p>
        </w:tc>
        <w:tc>
          <w:tcPr>
            <w:tcW w:w="4314" w:type="dxa"/>
            <w:hideMark/>
          </w:tcPr>
          <w:p w14:paraId="1E585E22" w14:textId="77777777" w:rsidR="005E74B6" w:rsidRDefault="005E74B6" w:rsidP="00072114">
            <w:pPr>
              <w:rPr>
                <w:rFonts w:cs="Arial"/>
                <w:b/>
                <w:bCs/>
                <w:szCs w:val="24"/>
              </w:rPr>
            </w:pPr>
            <w:r>
              <w:rPr>
                <w:rFonts w:cs="Arial"/>
                <w:b/>
                <w:bCs/>
                <w:szCs w:val="24"/>
              </w:rPr>
              <w:t>Creatine</w:t>
            </w:r>
            <w:r>
              <w:rPr>
                <w:rFonts w:cs="Arial"/>
                <w:b/>
                <w:bCs/>
                <w:color w:val="C00000"/>
                <w:szCs w:val="24"/>
              </w:rPr>
              <w:t xml:space="preserve"> </w:t>
            </w:r>
            <w:r>
              <w:rPr>
                <w:rFonts w:cs="Arial"/>
                <w:b/>
                <w:bCs/>
                <w:szCs w:val="24"/>
              </w:rPr>
              <w:t>Kinase</w:t>
            </w:r>
          </w:p>
        </w:tc>
      </w:tr>
      <w:tr w:rsidR="005E74B6" w14:paraId="7FBC779D" w14:textId="77777777" w:rsidTr="00072114">
        <w:tc>
          <w:tcPr>
            <w:tcW w:w="4928" w:type="dxa"/>
            <w:hideMark/>
          </w:tcPr>
          <w:p w14:paraId="497B8D71" w14:textId="77777777" w:rsidR="005E74B6" w:rsidRDefault="005E74B6" w:rsidP="00072114">
            <w:pPr>
              <w:rPr>
                <w:rFonts w:cs="Arial"/>
                <w:b/>
                <w:bCs/>
                <w:szCs w:val="24"/>
              </w:rPr>
            </w:pPr>
            <w:r>
              <w:rPr>
                <w:rFonts w:cs="Arial"/>
                <w:b/>
                <w:bCs/>
                <w:szCs w:val="24"/>
              </w:rPr>
              <w:t>Hba1c</w:t>
            </w:r>
          </w:p>
        </w:tc>
        <w:tc>
          <w:tcPr>
            <w:tcW w:w="4314" w:type="dxa"/>
            <w:hideMark/>
          </w:tcPr>
          <w:p w14:paraId="23EE1586" w14:textId="77777777" w:rsidR="005E74B6" w:rsidRDefault="005E74B6" w:rsidP="00072114">
            <w:pPr>
              <w:rPr>
                <w:rFonts w:cs="Arial"/>
                <w:b/>
                <w:bCs/>
                <w:szCs w:val="24"/>
              </w:rPr>
            </w:pPr>
            <w:r>
              <w:rPr>
                <w:rFonts w:cs="Arial"/>
                <w:b/>
                <w:bCs/>
                <w:szCs w:val="24"/>
              </w:rPr>
              <w:t xml:space="preserve">Urinalysis </w:t>
            </w:r>
            <w:r>
              <w:rPr>
                <w:rFonts w:cs="Arial"/>
                <w:szCs w:val="24"/>
              </w:rPr>
              <w:t>for glucose, protein, blood</w:t>
            </w:r>
          </w:p>
        </w:tc>
      </w:tr>
    </w:tbl>
    <w:p w14:paraId="7C45BC3D" w14:textId="77777777" w:rsidR="005E74B6" w:rsidRDefault="005E74B6" w:rsidP="005E74B6">
      <w:pPr>
        <w:pStyle w:val="BodyText"/>
        <w:ind w:left="-142"/>
        <w:rPr>
          <w:sz w:val="24"/>
          <w:u w:val="single"/>
        </w:rPr>
      </w:pPr>
    </w:p>
    <w:p w14:paraId="1A537A41" w14:textId="2B0DCCB7" w:rsidR="005E74B6" w:rsidRDefault="005E74B6" w:rsidP="005E74B6">
      <w:pPr>
        <w:pStyle w:val="BodyText"/>
        <w:ind w:left="-142"/>
        <w:rPr>
          <w:b/>
          <w:sz w:val="24"/>
        </w:rPr>
      </w:pPr>
      <w:r w:rsidRPr="003C7ECF">
        <w:rPr>
          <w:sz w:val="24"/>
        </w:rPr>
        <w:t xml:space="preserve">Other tests may be required </w:t>
      </w:r>
      <w:r w:rsidR="00767B23" w:rsidRPr="003C7ECF">
        <w:rPr>
          <w:sz w:val="24"/>
        </w:rPr>
        <w:t>dependent</w:t>
      </w:r>
      <w:r w:rsidRPr="003C7ECF">
        <w:rPr>
          <w:sz w:val="24"/>
        </w:rPr>
        <w:t xml:space="preserve"> on </w:t>
      </w:r>
      <w:proofErr w:type="gramStart"/>
      <w:r w:rsidRPr="003C7ECF">
        <w:rPr>
          <w:sz w:val="24"/>
        </w:rPr>
        <w:t>symptoms</w:t>
      </w:r>
      <w:proofErr w:type="gramEnd"/>
    </w:p>
    <w:p w14:paraId="0F85E077" w14:textId="7C746A1D" w:rsidR="005E74B6" w:rsidRPr="003C7ECF" w:rsidRDefault="005E74B6" w:rsidP="005E74B6">
      <w:pPr>
        <w:pStyle w:val="BodyText"/>
        <w:ind w:left="-142"/>
        <w:rPr>
          <w:b/>
          <w:sz w:val="24"/>
        </w:rPr>
      </w:pPr>
      <w:r>
        <w:rPr>
          <w:sz w:val="24"/>
        </w:rPr>
        <w:t xml:space="preserve">In ME/CFS </w:t>
      </w:r>
      <w:proofErr w:type="gramStart"/>
      <w:r>
        <w:rPr>
          <w:sz w:val="24"/>
        </w:rPr>
        <w:t>all of</w:t>
      </w:r>
      <w:proofErr w:type="gramEnd"/>
      <w:r>
        <w:rPr>
          <w:sz w:val="24"/>
        </w:rPr>
        <w:t xml:space="preserve"> these tests are expected to be normal so if there are any abnormalities, please provide further details regarding the possible cause and why it is not felt relevant to the fatigue symptoms.</w:t>
      </w:r>
    </w:p>
    <w:p w14:paraId="1E00E855" w14:textId="77777777" w:rsidR="005E74B6" w:rsidRDefault="005E74B6" w:rsidP="005E74B6">
      <w:pPr>
        <w:pStyle w:val="BodyText"/>
        <w:ind w:left="-142"/>
        <w:rPr>
          <w:sz w:val="24"/>
          <w:u w:val="single"/>
        </w:rPr>
      </w:pPr>
    </w:p>
    <w:p w14:paraId="23DDDA13" w14:textId="77777777" w:rsidR="005E74B6" w:rsidRPr="003C7ECF" w:rsidRDefault="005E74B6" w:rsidP="00087B80">
      <w:pPr>
        <w:pStyle w:val="BodyText"/>
        <w:rPr>
          <w:sz w:val="24"/>
        </w:rPr>
      </w:pPr>
      <w:r w:rsidRPr="003C7ECF">
        <w:rPr>
          <w:sz w:val="24"/>
        </w:rPr>
        <w:lastRenderedPageBreak/>
        <w:t>Please note our service does not have access to investigations so we require all relevant tests to be completed prior to referral.</w:t>
      </w:r>
    </w:p>
    <w:p w14:paraId="6419D17A" w14:textId="77777777" w:rsidR="00767B23" w:rsidRDefault="005E74B6" w:rsidP="00087B80">
      <w:pPr>
        <w:pStyle w:val="BodyText"/>
        <w:rPr>
          <w:sz w:val="24"/>
        </w:rPr>
      </w:pPr>
      <w:r w:rsidRPr="003C7ECF">
        <w:rPr>
          <w:sz w:val="24"/>
        </w:rPr>
        <w:t>We are unable to accept referrals where test results are incomplete or where there are significant abnormalities that have not been appropriately investigated.</w:t>
      </w:r>
      <w:r>
        <w:rPr>
          <w:sz w:val="24"/>
        </w:rPr>
        <w:t xml:space="preserve"> </w:t>
      </w:r>
    </w:p>
    <w:p w14:paraId="2EAF3F26" w14:textId="77777777" w:rsidR="00767B23" w:rsidRDefault="00767B23" w:rsidP="00767B23">
      <w:pPr>
        <w:pStyle w:val="BodyText"/>
        <w:ind w:left="-142"/>
        <w:rPr>
          <w:sz w:val="24"/>
        </w:rPr>
      </w:pPr>
    </w:p>
    <w:p w14:paraId="12E86517" w14:textId="4D8627BC" w:rsidR="005E74B6" w:rsidRPr="00767B23" w:rsidRDefault="005E74B6" w:rsidP="00087B80">
      <w:pPr>
        <w:pStyle w:val="BodyText"/>
        <w:rPr>
          <w:sz w:val="24"/>
          <w:szCs w:val="24"/>
        </w:rPr>
      </w:pPr>
      <w:r w:rsidRPr="00767B23">
        <w:rPr>
          <w:bCs/>
          <w:sz w:val="24"/>
          <w:szCs w:val="24"/>
        </w:rPr>
        <w:t xml:space="preserve">If you have any questions about completing this referral, please contact us on 01904 403481 or email </w:t>
      </w:r>
      <w:hyperlink r:id="rId16" w:history="1">
        <w:r w:rsidRPr="00767B23">
          <w:rPr>
            <w:rStyle w:val="Hyperlink"/>
            <w:bCs/>
            <w:sz w:val="24"/>
            <w:szCs w:val="24"/>
          </w:rPr>
          <w:t>chcp.yfcadmin@nhs.net</w:t>
        </w:r>
      </w:hyperlink>
      <w:r w:rsidRPr="00767B23">
        <w:rPr>
          <w:bCs/>
          <w:sz w:val="24"/>
          <w:szCs w:val="24"/>
        </w:rPr>
        <w:t xml:space="preserve"> </w:t>
      </w:r>
    </w:p>
    <w:p w14:paraId="3A3551E9" w14:textId="77777777" w:rsidR="00767B23" w:rsidRDefault="00767B23" w:rsidP="00767B23">
      <w:pPr>
        <w:autoSpaceDE w:val="0"/>
        <w:autoSpaceDN w:val="0"/>
        <w:adjustRightInd w:val="0"/>
        <w:spacing w:after="0" w:line="240" w:lineRule="auto"/>
      </w:pPr>
    </w:p>
    <w:p w14:paraId="1A098CA4" w14:textId="14166535" w:rsidR="005E74B6" w:rsidRPr="00767B23" w:rsidRDefault="005E74B6" w:rsidP="00767B23">
      <w:pPr>
        <w:autoSpaceDE w:val="0"/>
        <w:autoSpaceDN w:val="0"/>
        <w:adjustRightInd w:val="0"/>
        <w:spacing w:after="0" w:line="240" w:lineRule="auto"/>
        <w:rPr>
          <w:rFonts w:ascii="Calibri" w:hAnsi="Calibri" w:cs="Calibri"/>
          <w:sz w:val="24"/>
          <w:szCs w:val="24"/>
        </w:rPr>
      </w:pPr>
      <w:r w:rsidRPr="00767B23">
        <w:rPr>
          <w:rFonts w:ascii="Calibri" w:hAnsi="Calibri" w:cs="Calibri"/>
          <w:sz w:val="24"/>
          <w:szCs w:val="24"/>
        </w:rPr>
        <w:t xml:space="preserve">Further information about our service can be accessed on our website: </w:t>
      </w:r>
      <w:hyperlink r:id="rId17" w:history="1">
        <w:r w:rsidRPr="00767B23">
          <w:rPr>
            <w:rStyle w:val="Hyperlink"/>
            <w:rFonts w:ascii="Calibri" w:hAnsi="Calibri" w:cs="Calibri"/>
            <w:sz w:val="24"/>
            <w:szCs w:val="24"/>
          </w:rPr>
          <w:t>https://www.chcpcic.org.uk/chcp-services/yorkshire-fatigue-me-cfs-service</w:t>
        </w:r>
      </w:hyperlink>
    </w:p>
    <w:p w14:paraId="1BC67682" w14:textId="77777777" w:rsidR="005E74B6" w:rsidRDefault="005E74B6" w:rsidP="005E74B6">
      <w:pPr>
        <w:autoSpaceDE w:val="0"/>
        <w:autoSpaceDN w:val="0"/>
        <w:adjustRightInd w:val="0"/>
        <w:spacing w:after="0" w:line="240" w:lineRule="auto"/>
        <w:rPr>
          <w:rFonts w:cstheme="minorHAnsi"/>
          <w:color w:val="000000"/>
          <w:sz w:val="24"/>
          <w:szCs w:val="24"/>
        </w:rPr>
      </w:pPr>
    </w:p>
    <w:p w14:paraId="5CE96963" w14:textId="77777777" w:rsidR="00087B80" w:rsidRPr="00087B80" w:rsidRDefault="00087B80" w:rsidP="00087B80">
      <w:pPr>
        <w:spacing w:before="100" w:beforeAutospacing="1" w:after="100" w:afterAutospacing="1" w:line="240" w:lineRule="auto"/>
        <w:contextualSpacing/>
        <w:rPr>
          <w:rFonts w:cstheme="minorHAnsi"/>
          <w:bCs/>
          <w:sz w:val="24"/>
          <w:szCs w:val="24"/>
        </w:rPr>
      </w:pPr>
      <w:bookmarkStart w:id="0" w:name="_Hlk141698817"/>
      <w:r w:rsidRPr="00087B80">
        <w:rPr>
          <w:rFonts w:cstheme="minorHAnsi"/>
          <w:bCs/>
          <w:sz w:val="24"/>
          <w:szCs w:val="24"/>
        </w:rPr>
        <w:t xml:space="preserve">Further information regarding the diagnosis of ME/CFS is available from the Primary Care Guide to ME/CFS available from the BACME website </w:t>
      </w:r>
      <w:hyperlink r:id="rId18" w:history="1">
        <w:r w:rsidRPr="00087B80">
          <w:rPr>
            <w:rStyle w:val="Hyperlink"/>
            <w:rFonts w:cstheme="minorHAnsi"/>
            <w:bCs/>
            <w:sz w:val="24"/>
            <w:szCs w:val="24"/>
          </w:rPr>
          <w:t>www.bacme.info</w:t>
        </w:r>
      </w:hyperlink>
      <w:r w:rsidRPr="00087B80">
        <w:rPr>
          <w:rFonts w:cstheme="minorHAnsi"/>
          <w:bCs/>
          <w:sz w:val="24"/>
          <w:szCs w:val="24"/>
        </w:rPr>
        <w:t>:</w:t>
      </w:r>
    </w:p>
    <w:p w14:paraId="017CD63B" w14:textId="77777777" w:rsidR="00087B80" w:rsidRPr="00087B80" w:rsidRDefault="00000000" w:rsidP="00087B80">
      <w:pPr>
        <w:spacing w:before="100" w:beforeAutospacing="1" w:after="100" w:afterAutospacing="1" w:line="240" w:lineRule="auto"/>
        <w:contextualSpacing/>
        <w:rPr>
          <w:rFonts w:cstheme="minorHAnsi"/>
          <w:bCs/>
          <w:sz w:val="24"/>
          <w:szCs w:val="24"/>
        </w:rPr>
      </w:pPr>
      <w:hyperlink r:id="rId19" w:history="1">
        <w:r w:rsidR="00087B80" w:rsidRPr="00087B80">
          <w:rPr>
            <w:rStyle w:val="Hyperlink"/>
            <w:rFonts w:cstheme="minorHAnsi"/>
            <w:bCs/>
            <w:sz w:val="24"/>
            <w:szCs w:val="24"/>
          </w:rPr>
          <w:t>https://bacme.info/wp-content/uploads/2022/12/BACME-Primary-Care-Guide-to-MECFS.pdf</w:t>
        </w:r>
      </w:hyperlink>
    </w:p>
    <w:bookmarkEnd w:id="0"/>
    <w:p w14:paraId="1F8E92BB" w14:textId="77777777" w:rsidR="00087B80" w:rsidRDefault="00087B80" w:rsidP="00EC5FF4">
      <w:pPr>
        <w:spacing w:before="100" w:beforeAutospacing="1" w:after="100" w:afterAutospacing="1" w:line="240" w:lineRule="auto"/>
        <w:contextualSpacing/>
        <w:rPr>
          <w:rFonts w:cstheme="minorHAnsi"/>
          <w:sz w:val="24"/>
          <w:szCs w:val="24"/>
        </w:rPr>
      </w:pPr>
    </w:p>
    <w:sectPr w:rsidR="00087B80" w:rsidSect="00A47045">
      <w:headerReference w:type="default" r:id="rId20"/>
      <w:footerReference w:type="default" r:id="rId21"/>
      <w:pgSz w:w="11906" w:h="16838"/>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B962" w14:textId="77777777" w:rsidR="00EC30E3" w:rsidRDefault="00EC30E3" w:rsidP="001630E6">
      <w:pPr>
        <w:spacing w:after="0" w:line="240" w:lineRule="auto"/>
      </w:pPr>
      <w:r>
        <w:separator/>
      </w:r>
    </w:p>
  </w:endnote>
  <w:endnote w:type="continuationSeparator" w:id="0">
    <w:p w14:paraId="0143F22E" w14:textId="77777777" w:rsidR="00EC30E3" w:rsidRDefault="00EC30E3" w:rsidP="0016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D189" w14:textId="4B36D0E3" w:rsidR="001630E6" w:rsidRDefault="00A47045">
    <w:pPr>
      <w:pStyle w:val="Footer"/>
    </w:pPr>
    <w:r>
      <w:rPr>
        <w:noProof/>
        <w:lang w:eastAsia="en-GB"/>
      </w:rPr>
      <w:drawing>
        <wp:anchor distT="0" distB="0" distL="114300" distR="114300" simplePos="0" relativeHeight="251659264" behindDoc="1" locked="1" layoutInCell="1" allowOverlap="1" wp14:anchorId="10F86CCF" wp14:editId="158116AD">
          <wp:simplePos x="0" y="0"/>
          <wp:positionH relativeFrom="column">
            <wp:posOffset>-685800</wp:posOffset>
          </wp:positionH>
          <wp:positionV relativeFrom="paragraph">
            <wp:posOffset>-908050</wp:posOffset>
          </wp:positionV>
          <wp:extent cx="5577840" cy="1420495"/>
          <wp:effectExtent l="0" t="0" r="0" b="0"/>
          <wp:wrapNone/>
          <wp:docPr id="4" name="Picture 4" descr="A picture containing text, screenshot, fon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font, black&#10;&#10;Description automatically generated"/>
                  <pic:cNvPicPr/>
                </pic:nvPicPr>
                <pic:blipFill rotWithShape="1">
                  <a:blip r:embed="rId1">
                    <a:extLst>
                      <a:ext uri="{28A0092B-C50C-407E-A947-70E740481C1C}">
                        <a14:useLocalDpi xmlns:a14="http://schemas.microsoft.com/office/drawing/2010/main" val="0"/>
                      </a:ext>
                    </a:extLst>
                  </a:blip>
                  <a:srcRect r="26216"/>
                  <a:stretch/>
                </pic:blipFill>
                <pic:spPr bwMode="auto">
                  <a:xfrm>
                    <a:off x="0" y="0"/>
                    <a:ext cx="5577840" cy="1420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4CBC" w14:textId="77777777" w:rsidR="00EC30E3" w:rsidRDefault="00EC30E3" w:rsidP="001630E6">
      <w:pPr>
        <w:spacing w:after="0" w:line="240" w:lineRule="auto"/>
      </w:pPr>
      <w:r>
        <w:separator/>
      </w:r>
    </w:p>
  </w:footnote>
  <w:footnote w:type="continuationSeparator" w:id="0">
    <w:p w14:paraId="4A31C1EC" w14:textId="77777777" w:rsidR="00EC30E3" w:rsidRDefault="00EC30E3" w:rsidP="0016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F5D4" w14:textId="22CB3070" w:rsidR="00A47045" w:rsidRDefault="00A47045">
    <w:pPr>
      <w:pStyle w:val="Header"/>
    </w:pPr>
    <w:r>
      <w:rPr>
        <w:noProof/>
      </w:rPr>
      <w:drawing>
        <wp:anchor distT="0" distB="0" distL="114300" distR="114300" simplePos="0" relativeHeight="251660288" behindDoc="0" locked="0" layoutInCell="1" allowOverlap="1" wp14:anchorId="680DF8F9" wp14:editId="0307D199">
          <wp:simplePos x="0" y="0"/>
          <wp:positionH relativeFrom="column">
            <wp:posOffset>4521200</wp:posOffset>
          </wp:positionH>
          <wp:positionV relativeFrom="paragraph">
            <wp:posOffset>-316230</wp:posOffset>
          </wp:positionV>
          <wp:extent cx="1506220" cy="756285"/>
          <wp:effectExtent l="0" t="0" r="0" b="0"/>
          <wp:wrapThrough wrapText="bothSides">
            <wp:wrapPolygon edited="0">
              <wp:start x="6010" y="1088"/>
              <wp:lineTo x="2732" y="5441"/>
              <wp:lineTo x="546" y="8705"/>
              <wp:lineTo x="546" y="19043"/>
              <wp:lineTo x="1366" y="19587"/>
              <wp:lineTo x="16118" y="20675"/>
              <wp:lineTo x="17484" y="20675"/>
              <wp:lineTo x="18304" y="19587"/>
              <wp:lineTo x="21309" y="12514"/>
              <wp:lineTo x="21309" y="7617"/>
              <wp:lineTo x="18304" y="5441"/>
              <wp:lineTo x="7376" y="1088"/>
              <wp:lineTo x="6010" y="1088"/>
            </wp:wrapPolygon>
          </wp:wrapThrough>
          <wp:docPr id="2065330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33047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220" cy="7562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1096"/>
    <w:multiLevelType w:val="hybridMultilevel"/>
    <w:tmpl w:val="2BBE8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B0D83"/>
    <w:multiLevelType w:val="hybridMultilevel"/>
    <w:tmpl w:val="31DC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638C5"/>
    <w:multiLevelType w:val="hybridMultilevel"/>
    <w:tmpl w:val="C442B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AD4667"/>
    <w:multiLevelType w:val="hybridMultilevel"/>
    <w:tmpl w:val="1C94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72487"/>
    <w:multiLevelType w:val="hybridMultilevel"/>
    <w:tmpl w:val="F7343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F03C56"/>
    <w:multiLevelType w:val="hybridMultilevel"/>
    <w:tmpl w:val="C4184ADA"/>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3D7344"/>
    <w:multiLevelType w:val="hybridMultilevel"/>
    <w:tmpl w:val="B158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2194C"/>
    <w:multiLevelType w:val="hybridMultilevel"/>
    <w:tmpl w:val="A10E3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8B221E9"/>
    <w:multiLevelType w:val="hybridMultilevel"/>
    <w:tmpl w:val="3E5221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D17CF"/>
    <w:multiLevelType w:val="hybridMultilevel"/>
    <w:tmpl w:val="19B8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540778">
    <w:abstractNumId w:val="0"/>
  </w:num>
  <w:num w:numId="2" w16cid:durableId="93328458">
    <w:abstractNumId w:val="9"/>
  </w:num>
  <w:num w:numId="3" w16cid:durableId="1993021075">
    <w:abstractNumId w:val="1"/>
  </w:num>
  <w:num w:numId="4" w16cid:durableId="807938438">
    <w:abstractNumId w:val="8"/>
  </w:num>
  <w:num w:numId="5" w16cid:durableId="1208839144">
    <w:abstractNumId w:val="2"/>
  </w:num>
  <w:num w:numId="6" w16cid:durableId="1010134308">
    <w:abstractNumId w:val="3"/>
  </w:num>
  <w:num w:numId="7" w16cid:durableId="64374073">
    <w:abstractNumId w:val="4"/>
  </w:num>
  <w:num w:numId="8" w16cid:durableId="2058045059">
    <w:abstractNumId w:val="7"/>
  </w:num>
  <w:num w:numId="9" w16cid:durableId="166527328">
    <w:abstractNumId w:val="6"/>
  </w:num>
  <w:num w:numId="10" w16cid:durableId="1373533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0E"/>
    <w:rsid w:val="0000247C"/>
    <w:rsid w:val="00013EC9"/>
    <w:rsid w:val="00015555"/>
    <w:rsid w:val="00035955"/>
    <w:rsid w:val="00046C12"/>
    <w:rsid w:val="00047244"/>
    <w:rsid w:val="00053466"/>
    <w:rsid w:val="00053A7F"/>
    <w:rsid w:val="00053AAF"/>
    <w:rsid w:val="00066D80"/>
    <w:rsid w:val="000807B8"/>
    <w:rsid w:val="00086E72"/>
    <w:rsid w:val="00087B80"/>
    <w:rsid w:val="000900F8"/>
    <w:rsid w:val="0009541E"/>
    <w:rsid w:val="000B3F37"/>
    <w:rsid w:val="000C37EF"/>
    <w:rsid w:val="000E2FEF"/>
    <w:rsid w:val="000E7269"/>
    <w:rsid w:val="001124B3"/>
    <w:rsid w:val="00123A8F"/>
    <w:rsid w:val="00130A76"/>
    <w:rsid w:val="001373FC"/>
    <w:rsid w:val="0014265B"/>
    <w:rsid w:val="00142EC1"/>
    <w:rsid w:val="00150413"/>
    <w:rsid w:val="001572F3"/>
    <w:rsid w:val="001630E6"/>
    <w:rsid w:val="001759B7"/>
    <w:rsid w:val="00176E4E"/>
    <w:rsid w:val="00182975"/>
    <w:rsid w:val="001871F6"/>
    <w:rsid w:val="00196D9E"/>
    <w:rsid w:val="00197A3A"/>
    <w:rsid w:val="001B0D20"/>
    <w:rsid w:val="001D3831"/>
    <w:rsid w:val="001D3CD4"/>
    <w:rsid w:val="001D5C27"/>
    <w:rsid w:val="001D63BC"/>
    <w:rsid w:val="001D7209"/>
    <w:rsid w:val="001E406E"/>
    <w:rsid w:val="001E4236"/>
    <w:rsid w:val="001E434F"/>
    <w:rsid w:val="001F048D"/>
    <w:rsid w:val="001F252B"/>
    <w:rsid w:val="001F461A"/>
    <w:rsid w:val="001F49C2"/>
    <w:rsid w:val="001F4D93"/>
    <w:rsid w:val="001F68B8"/>
    <w:rsid w:val="0020107E"/>
    <w:rsid w:val="00234290"/>
    <w:rsid w:val="00241582"/>
    <w:rsid w:val="00244A3D"/>
    <w:rsid w:val="00256048"/>
    <w:rsid w:val="00265C44"/>
    <w:rsid w:val="002729E5"/>
    <w:rsid w:val="00273293"/>
    <w:rsid w:val="00280B34"/>
    <w:rsid w:val="002A044A"/>
    <w:rsid w:val="002C2A81"/>
    <w:rsid w:val="002E0DD0"/>
    <w:rsid w:val="002F1888"/>
    <w:rsid w:val="00312272"/>
    <w:rsid w:val="00324182"/>
    <w:rsid w:val="00332800"/>
    <w:rsid w:val="00337840"/>
    <w:rsid w:val="00337FD4"/>
    <w:rsid w:val="00342E06"/>
    <w:rsid w:val="00343991"/>
    <w:rsid w:val="00372C1A"/>
    <w:rsid w:val="00374040"/>
    <w:rsid w:val="00392ED3"/>
    <w:rsid w:val="003B74BE"/>
    <w:rsid w:val="003B7665"/>
    <w:rsid w:val="003C0EE9"/>
    <w:rsid w:val="003C441B"/>
    <w:rsid w:val="003D2AED"/>
    <w:rsid w:val="003D432D"/>
    <w:rsid w:val="003D50D3"/>
    <w:rsid w:val="003D61CA"/>
    <w:rsid w:val="003E0FE8"/>
    <w:rsid w:val="003E70F5"/>
    <w:rsid w:val="00420E96"/>
    <w:rsid w:val="004268A7"/>
    <w:rsid w:val="00466C71"/>
    <w:rsid w:val="00470DE8"/>
    <w:rsid w:val="00472281"/>
    <w:rsid w:val="00482556"/>
    <w:rsid w:val="00483426"/>
    <w:rsid w:val="004925ED"/>
    <w:rsid w:val="004A5DE7"/>
    <w:rsid w:val="004B617D"/>
    <w:rsid w:val="004C6881"/>
    <w:rsid w:val="004D0BCB"/>
    <w:rsid w:val="00516347"/>
    <w:rsid w:val="005224E3"/>
    <w:rsid w:val="0052314E"/>
    <w:rsid w:val="0053339C"/>
    <w:rsid w:val="00537A1B"/>
    <w:rsid w:val="00540A2C"/>
    <w:rsid w:val="00545881"/>
    <w:rsid w:val="0055213B"/>
    <w:rsid w:val="00564D10"/>
    <w:rsid w:val="00573BB1"/>
    <w:rsid w:val="005811EE"/>
    <w:rsid w:val="005A5ABE"/>
    <w:rsid w:val="005B4505"/>
    <w:rsid w:val="005B577A"/>
    <w:rsid w:val="005B5A00"/>
    <w:rsid w:val="005B5A49"/>
    <w:rsid w:val="005D4A0E"/>
    <w:rsid w:val="005E0CBE"/>
    <w:rsid w:val="005E74B6"/>
    <w:rsid w:val="005F5608"/>
    <w:rsid w:val="005F7EE0"/>
    <w:rsid w:val="00604C4D"/>
    <w:rsid w:val="00614289"/>
    <w:rsid w:val="0063369E"/>
    <w:rsid w:val="00685556"/>
    <w:rsid w:val="006855BA"/>
    <w:rsid w:val="00691193"/>
    <w:rsid w:val="00691AD3"/>
    <w:rsid w:val="00696A86"/>
    <w:rsid w:val="006B16F5"/>
    <w:rsid w:val="006D05D1"/>
    <w:rsid w:val="006F21C2"/>
    <w:rsid w:val="006F78F5"/>
    <w:rsid w:val="00700973"/>
    <w:rsid w:val="00701B6C"/>
    <w:rsid w:val="0070688B"/>
    <w:rsid w:val="00717619"/>
    <w:rsid w:val="00723917"/>
    <w:rsid w:val="007437BE"/>
    <w:rsid w:val="007446F9"/>
    <w:rsid w:val="00762947"/>
    <w:rsid w:val="00764A47"/>
    <w:rsid w:val="00766E49"/>
    <w:rsid w:val="00767B23"/>
    <w:rsid w:val="00767F63"/>
    <w:rsid w:val="00772174"/>
    <w:rsid w:val="00772E99"/>
    <w:rsid w:val="007A015E"/>
    <w:rsid w:val="007A3940"/>
    <w:rsid w:val="007A3981"/>
    <w:rsid w:val="007B704D"/>
    <w:rsid w:val="007C09C6"/>
    <w:rsid w:val="007D14FC"/>
    <w:rsid w:val="007D5E96"/>
    <w:rsid w:val="007E1EC1"/>
    <w:rsid w:val="007E730D"/>
    <w:rsid w:val="00806387"/>
    <w:rsid w:val="00816E1B"/>
    <w:rsid w:val="00825A81"/>
    <w:rsid w:val="008365C7"/>
    <w:rsid w:val="00840A77"/>
    <w:rsid w:val="00847263"/>
    <w:rsid w:val="00863FB9"/>
    <w:rsid w:val="00876FB9"/>
    <w:rsid w:val="00877472"/>
    <w:rsid w:val="008776D4"/>
    <w:rsid w:val="0088088D"/>
    <w:rsid w:val="00892439"/>
    <w:rsid w:val="00893CE8"/>
    <w:rsid w:val="00896F47"/>
    <w:rsid w:val="008D7149"/>
    <w:rsid w:val="008D7AAA"/>
    <w:rsid w:val="008E4331"/>
    <w:rsid w:val="008F7A09"/>
    <w:rsid w:val="009015F6"/>
    <w:rsid w:val="00902077"/>
    <w:rsid w:val="0091147E"/>
    <w:rsid w:val="00926479"/>
    <w:rsid w:val="00926548"/>
    <w:rsid w:val="0092671A"/>
    <w:rsid w:val="00930F7A"/>
    <w:rsid w:val="00931F68"/>
    <w:rsid w:val="0093381A"/>
    <w:rsid w:val="00934592"/>
    <w:rsid w:val="0093535B"/>
    <w:rsid w:val="009423B4"/>
    <w:rsid w:val="00947407"/>
    <w:rsid w:val="00962C14"/>
    <w:rsid w:val="00977730"/>
    <w:rsid w:val="00981536"/>
    <w:rsid w:val="00983843"/>
    <w:rsid w:val="00985FCA"/>
    <w:rsid w:val="009868EC"/>
    <w:rsid w:val="00991212"/>
    <w:rsid w:val="009B1099"/>
    <w:rsid w:val="009B3235"/>
    <w:rsid w:val="009B3CCD"/>
    <w:rsid w:val="009C3AEB"/>
    <w:rsid w:val="009D108C"/>
    <w:rsid w:val="009D2788"/>
    <w:rsid w:val="009D3816"/>
    <w:rsid w:val="009D4A32"/>
    <w:rsid w:val="009E2B65"/>
    <w:rsid w:val="00A004C9"/>
    <w:rsid w:val="00A0130F"/>
    <w:rsid w:val="00A0243F"/>
    <w:rsid w:val="00A11882"/>
    <w:rsid w:val="00A165DD"/>
    <w:rsid w:val="00A17177"/>
    <w:rsid w:val="00A21D52"/>
    <w:rsid w:val="00A32CC9"/>
    <w:rsid w:val="00A371A7"/>
    <w:rsid w:val="00A45FDD"/>
    <w:rsid w:val="00A47045"/>
    <w:rsid w:val="00A4761A"/>
    <w:rsid w:val="00A64327"/>
    <w:rsid w:val="00A73526"/>
    <w:rsid w:val="00AA136F"/>
    <w:rsid w:val="00AA3803"/>
    <w:rsid w:val="00AA5022"/>
    <w:rsid w:val="00AA699D"/>
    <w:rsid w:val="00AB5FB6"/>
    <w:rsid w:val="00AD30AC"/>
    <w:rsid w:val="00AE2A89"/>
    <w:rsid w:val="00AE7CFD"/>
    <w:rsid w:val="00B01D0D"/>
    <w:rsid w:val="00B134DA"/>
    <w:rsid w:val="00B13F22"/>
    <w:rsid w:val="00B2655A"/>
    <w:rsid w:val="00B279C7"/>
    <w:rsid w:val="00B3474F"/>
    <w:rsid w:val="00B36D0C"/>
    <w:rsid w:val="00B5583E"/>
    <w:rsid w:val="00B62121"/>
    <w:rsid w:val="00B63C53"/>
    <w:rsid w:val="00B66A63"/>
    <w:rsid w:val="00B7089E"/>
    <w:rsid w:val="00B74894"/>
    <w:rsid w:val="00B832E1"/>
    <w:rsid w:val="00B919C3"/>
    <w:rsid w:val="00BA59D9"/>
    <w:rsid w:val="00BA5ACA"/>
    <w:rsid w:val="00BA784B"/>
    <w:rsid w:val="00BA798A"/>
    <w:rsid w:val="00BC01AE"/>
    <w:rsid w:val="00BD211B"/>
    <w:rsid w:val="00BD4E35"/>
    <w:rsid w:val="00BD7BCB"/>
    <w:rsid w:val="00BE27E7"/>
    <w:rsid w:val="00BF4EF6"/>
    <w:rsid w:val="00C0292B"/>
    <w:rsid w:val="00C150C0"/>
    <w:rsid w:val="00C16035"/>
    <w:rsid w:val="00C20F73"/>
    <w:rsid w:val="00C46063"/>
    <w:rsid w:val="00C537CC"/>
    <w:rsid w:val="00C5436B"/>
    <w:rsid w:val="00C551F4"/>
    <w:rsid w:val="00C609E8"/>
    <w:rsid w:val="00C61061"/>
    <w:rsid w:val="00C671FE"/>
    <w:rsid w:val="00C9246A"/>
    <w:rsid w:val="00CB4962"/>
    <w:rsid w:val="00CC6D24"/>
    <w:rsid w:val="00CD2A90"/>
    <w:rsid w:val="00CE048D"/>
    <w:rsid w:val="00CE0595"/>
    <w:rsid w:val="00CE6058"/>
    <w:rsid w:val="00D10E40"/>
    <w:rsid w:val="00D209F8"/>
    <w:rsid w:val="00D2751D"/>
    <w:rsid w:val="00D27A24"/>
    <w:rsid w:val="00D45BDC"/>
    <w:rsid w:val="00D53A48"/>
    <w:rsid w:val="00D56C03"/>
    <w:rsid w:val="00D65BF2"/>
    <w:rsid w:val="00D71B92"/>
    <w:rsid w:val="00D800E3"/>
    <w:rsid w:val="00D94D00"/>
    <w:rsid w:val="00D969BF"/>
    <w:rsid w:val="00D96BEB"/>
    <w:rsid w:val="00DA0F83"/>
    <w:rsid w:val="00DA240E"/>
    <w:rsid w:val="00DA2F4B"/>
    <w:rsid w:val="00DA612B"/>
    <w:rsid w:val="00DC40F1"/>
    <w:rsid w:val="00DC4CF3"/>
    <w:rsid w:val="00DC6658"/>
    <w:rsid w:val="00DF5826"/>
    <w:rsid w:val="00DF6838"/>
    <w:rsid w:val="00E00EF1"/>
    <w:rsid w:val="00E0639C"/>
    <w:rsid w:val="00E10060"/>
    <w:rsid w:val="00E204AF"/>
    <w:rsid w:val="00E33876"/>
    <w:rsid w:val="00E4664E"/>
    <w:rsid w:val="00E551A9"/>
    <w:rsid w:val="00E61DD8"/>
    <w:rsid w:val="00E7312E"/>
    <w:rsid w:val="00E8167F"/>
    <w:rsid w:val="00E85F7C"/>
    <w:rsid w:val="00E914EA"/>
    <w:rsid w:val="00E91B91"/>
    <w:rsid w:val="00E95983"/>
    <w:rsid w:val="00E97740"/>
    <w:rsid w:val="00EA40B0"/>
    <w:rsid w:val="00EB3CDB"/>
    <w:rsid w:val="00EB6431"/>
    <w:rsid w:val="00EC30E3"/>
    <w:rsid w:val="00EC5FF4"/>
    <w:rsid w:val="00EC7D07"/>
    <w:rsid w:val="00ED66F7"/>
    <w:rsid w:val="00EE6F1E"/>
    <w:rsid w:val="00F06E8B"/>
    <w:rsid w:val="00F11777"/>
    <w:rsid w:val="00F23AC9"/>
    <w:rsid w:val="00F264D7"/>
    <w:rsid w:val="00F43B93"/>
    <w:rsid w:val="00F87716"/>
    <w:rsid w:val="00F95719"/>
    <w:rsid w:val="00FA02AB"/>
    <w:rsid w:val="00FA166A"/>
    <w:rsid w:val="00FA727E"/>
    <w:rsid w:val="00FB6B07"/>
    <w:rsid w:val="00FC0030"/>
    <w:rsid w:val="00FC0F40"/>
    <w:rsid w:val="00FC32AF"/>
    <w:rsid w:val="00FC5420"/>
    <w:rsid w:val="00FD19EE"/>
    <w:rsid w:val="00FE1049"/>
    <w:rsid w:val="00FF450B"/>
    <w:rsid w:val="00FF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D5E0"/>
  <w15:docId w15:val="{162DD3FD-D0FA-4269-BBA4-1FFB6493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34DA"/>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719"/>
    <w:pPr>
      <w:ind w:left="720"/>
      <w:contextualSpacing/>
    </w:pPr>
  </w:style>
  <w:style w:type="character" w:styleId="Hyperlink">
    <w:name w:val="Hyperlink"/>
    <w:basedOn w:val="DefaultParagraphFont"/>
    <w:uiPriority w:val="99"/>
    <w:unhideWhenUsed/>
    <w:rsid w:val="00F06E8B"/>
    <w:rPr>
      <w:color w:val="0000FF" w:themeColor="hyperlink"/>
      <w:u w:val="single"/>
    </w:rPr>
  </w:style>
  <w:style w:type="paragraph" w:styleId="BalloonText">
    <w:name w:val="Balloon Text"/>
    <w:basedOn w:val="Normal"/>
    <w:link w:val="BalloonTextChar"/>
    <w:uiPriority w:val="99"/>
    <w:semiHidden/>
    <w:unhideWhenUsed/>
    <w:rsid w:val="009D1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8C"/>
    <w:rPr>
      <w:rFonts w:ascii="Tahoma" w:hAnsi="Tahoma" w:cs="Tahoma"/>
      <w:sz w:val="16"/>
      <w:szCs w:val="16"/>
    </w:rPr>
  </w:style>
  <w:style w:type="paragraph" w:styleId="Header">
    <w:name w:val="header"/>
    <w:basedOn w:val="Normal"/>
    <w:link w:val="HeaderChar"/>
    <w:unhideWhenUsed/>
    <w:rsid w:val="001630E6"/>
    <w:pPr>
      <w:tabs>
        <w:tab w:val="center" w:pos="4513"/>
        <w:tab w:val="right" w:pos="9026"/>
      </w:tabs>
      <w:spacing w:after="0" w:line="240" w:lineRule="auto"/>
    </w:pPr>
  </w:style>
  <w:style w:type="character" w:customStyle="1" w:styleId="HeaderChar">
    <w:name w:val="Header Char"/>
    <w:basedOn w:val="DefaultParagraphFont"/>
    <w:link w:val="Header"/>
    <w:rsid w:val="001630E6"/>
  </w:style>
  <w:style w:type="paragraph" w:styleId="Footer">
    <w:name w:val="footer"/>
    <w:basedOn w:val="Normal"/>
    <w:link w:val="FooterChar"/>
    <w:uiPriority w:val="99"/>
    <w:unhideWhenUsed/>
    <w:rsid w:val="00163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0E6"/>
  </w:style>
  <w:style w:type="character" w:styleId="UnresolvedMention">
    <w:name w:val="Unresolved Mention"/>
    <w:basedOn w:val="DefaultParagraphFont"/>
    <w:uiPriority w:val="99"/>
    <w:semiHidden/>
    <w:unhideWhenUsed/>
    <w:rsid w:val="00D94D00"/>
    <w:rPr>
      <w:color w:val="605E5C"/>
      <w:shd w:val="clear" w:color="auto" w:fill="E1DFDD"/>
    </w:rPr>
  </w:style>
  <w:style w:type="character" w:customStyle="1" w:styleId="Heading1Char">
    <w:name w:val="Heading 1 Char"/>
    <w:basedOn w:val="DefaultParagraphFont"/>
    <w:link w:val="Heading1"/>
    <w:uiPriority w:val="9"/>
    <w:rsid w:val="00B134D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B134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134DA"/>
    <w:pPr>
      <w:spacing w:after="0" w:line="240" w:lineRule="auto"/>
    </w:pPr>
  </w:style>
  <w:style w:type="character" w:customStyle="1" w:styleId="metaaddress-text">
    <w:name w:val="meta__address-text"/>
    <w:basedOn w:val="DefaultParagraphFont"/>
    <w:rsid w:val="00B134DA"/>
  </w:style>
  <w:style w:type="table" w:styleId="TableGridLight">
    <w:name w:val="Grid Table Light"/>
    <w:basedOn w:val="TableNormal"/>
    <w:uiPriority w:val="40"/>
    <w:rsid w:val="00B134DA"/>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B134DA"/>
    <w:rPr>
      <w:b/>
      <w:bCs/>
    </w:rPr>
  </w:style>
  <w:style w:type="paragraph" w:styleId="BodyText">
    <w:name w:val="Body Text"/>
    <w:basedOn w:val="Normal"/>
    <w:link w:val="BodyTextChar"/>
    <w:uiPriority w:val="1"/>
    <w:qFormat/>
    <w:rsid w:val="00013EC9"/>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013EC9"/>
    <w:rPr>
      <w:rFonts w:ascii="Calibri" w:eastAsia="Calibri" w:hAnsi="Calibri" w:cs="Calibri"/>
      <w:lang w:val="en-US"/>
    </w:rPr>
  </w:style>
  <w:style w:type="paragraph" w:customStyle="1" w:styleId="TableParagraph">
    <w:name w:val="Table Paragraph"/>
    <w:basedOn w:val="Normal"/>
    <w:uiPriority w:val="1"/>
    <w:qFormat/>
    <w:rsid w:val="00013EC9"/>
    <w:pPr>
      <w:widowControl w:val="0"/>
      <w:autoSpaceDE w:val="0"/>
      <w:autoSpaceDN w:val="0"/>
      <w:spacing w:after="0" w:line="240" w:lineRule="auto"/>
    </w:pPr>
    <w:rPr>
      <w:rFonts w:ascii="Calibri" w:eastAsia="Calibri" w:hAnsi="Calibri" w:cs="Calibri"/>
      <w:lang w:val="en-US"/>
    </w:rPr>
  </w:style>
  <w:style w:type="paragraph" w:styleId="PlainText">
    <w:name w:val="Plain Text"/>
    <w:basedOn w:val="Normal"/>
    <w:link w:val="PlainTextChar"/>
    <w:rsid w:val="005E74B6"/>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E74B6"/>
    <w:rPr>
      <w:rFonts w:ascii="Courier New" w:eastAsia="Times New Roman" w:hAnsi="Courier New" w:cs="Times New Roman"/>
      <w:sz w:val="20"/>
      <w:szCs w:val="20"/>
    </w:rPr>
  </w:style>
  <w:style w:type="paragraph" w:styleId="Subtitle">
    <w:name w:val="Subtitle"/>
    <w:basedOn w:val="Normal"/>
    <w:link w:val="SubtitleChar"/>
    <w:qFormat/>
    <w:rsid w:val="005E74B6"/>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5E74B6"/>
    <w:rPr>
      <w:rFonts w:ascii="Arial" w:eastAsia="Times New Roman" w:hAnsi="Arial" w:cs="Arial"/>
      <w:b/>
      <w:bCs/>
      <w:sz w:val="32"/>
      <w:szCs w:val="24"/>
    </w:rPr>
  </w:style>
  <w:style w:type="table" w:styleId="TableGrid">
    <w:name w:val="Table Grid"/>
    <w:basedOn w:val="TableNormal"/>
    <w:uiPriority w:val="59"/>
    <w:rsid w:val="005E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7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0478">
      <w:bodyDiv w:val="1"/>
      <w:marLeft w:val="0"/>
      <w:marRight w:val="0"/>
      <w:marTop w:val="0"/>
      <w:marBottom w:val="0"/>
      <w:divBdr>
        <w:top w:val="none" w:sz="0" w:space="0" w:color="auto"/>
        <w:left w:val="none" w:sz="0" w:space="0" w:color="auto"/>
        <w:bottom w:val="none" w:sz="0" w:space="0" w:color="auto"/>
        <w:right w:val="none" w:sz="0" w:space="0" w:color="auto"/>
      </w:divBdr>
    </w:div>
    <w:div w:id="1014650818">
      <w:bodyDiv w:val="1"/>
      <w:marLeft w:val="0"/>
      <w:marRight w:val="0"/>
      <w:marTop w:val="0"/>
      <w:marBottom w:val="0"/>
      <w:divBdr>
        <w:top w:val="none" w:sz="0" w:space="0" w:color="auto"/>
        <w:left w:val="none" w:sz="0" w:space="0" w:color="auto"/>
        <w:bottom w:val="none" w:sz="0" w:space="0" w:color="auto"/>
        <w:right w:val="none" w:sz="0" w:space="0" w:color="auto"/>
      </w:divBdr>
    </w:div>
    <w:div w:id="1727797860">
      <w:bodyDiv w:val="1"/>
      <w:marLeft w:val="0"/>
      <w:marRight w:val="0"/>
      <w:marTop w:val="0"/>
      <w:marBottom w:val="0"/>
      <w:divBdr>
        <w:top w:val="none" w:sz="0" w:space="0" w:color="auto"/>
        <w:left w:val="none" w:sz="0" w:space="0" w:color="auto"/>
        <w:bottom w:val="none" w:sz="0" w:space="0" w:color="auto"/>
        <w:right w:val="none" w:sz="0" w:space="0" w:color="auto"/>
      </w:divBdr>
    </w:div>
    <w:div w:id="1836844992">
      <w:bodyDiv w:val="1"/>
      <w:marLeft w:val="0"/>
      <w:marRight w:val="0"/>
      <w:marTop w:val="0"/>
      <w:marBottom w:val="0"/>
      <w:divBdr>
        <w:top w:val="none" w:sz="0" w:space="0" w:color="auto"/>
        <w:left w:val="none" w:sz="0" w:space="0" w:color="auto"/>
        <w:bottom w:val="none" w:sz="0" w:space="0" w:color="auto"/>
        <w:right w:val="none" w:sz="0" w:space="0" w:color="auto"/>
      </w:divBdr>
      <w:divsChild>
        <w:div w:id="804543908">
          <w:marLeft w:val="0"/>
          <w:marRight w:val="0"/>
          <w:marTop w:val="0"/>
          <w:marBottom w:val="0"/>
          <w:divBdr>
            <w:top w:val="none" w:sz="0" w:space="0" w:color="auto"/>
            <w:left w:val="none" w:sz="0" w:space="0" w:color="auto"/>
            <w:bottom w:val="none" w:sz="0" w:space="0" w:color="auto"/>
            <w:right w:val="none" w:sz="0" w:space="0" w:color="auto"/>
          </w:divBdr>
          <w:divsChild>
            <w:div w:id="1820461832">
              <w:marLeft w:val="0"/>
              <w:marRight w:val="0"/>
              <w:marTop w:val="0"/>
              <w:marBottom w:val="0"/>
              <w:divBdr>
                <w:top w:val="none" w:sz="0" w:space="0" w:color="auto"/>
                <w:left w:val="none" w:sz="0" w:space="0" w:color="auto"/>
                <w:bottom w:val="none" w:sz="0" w:space="0" w:color="auto"/>
                <w:right w:val="none" w:sz="0" w:space="0" w:color="auto"/>
              </w:divBdr>
              <w:divsChild>
                <w:div w:id="1321806774">
                  <w:marLeft w:val="0"/>
                  <w:marRight w:val="0"/>
                  <w:marTop w:val="0"/>
                  <w:marBottom w:val="0"/>
                  <w:divBdr>
                    <w:top w:val="none" w:sz="0" w:space="0" w:color="auto"/>
                    <w:left w:val="none" w:sz="0" w:space="0" w:color="auto"/>
                    <w:bottom w:val="none" w:sz="0" w:space="0" w:color="auto"/>
                    <w:right w:val="none" w:sz="0" w:space="0" w:color="auto"/>
                  </w:divBdr>
                  <w:divsChild>
                    <w:div w:id="1157499476">
                      <w:marLeft w:val="0"/>
                      <w:marRight w:val="0"/>
                      <w:marTop w:val="0"/>
                      <w:marBottom w:val="0"/>
                      <w:divBdr>
                        <w:top w:val="none" w:sz="0" w:space="0" w:color="auto"/>
                        <w:left w:val="none" w:sz="0" w:space="0" w:color="auto"/>
                        <w:bottom w:val="none" w:sz="0" w:space="0" w:color="auto"/>
                        <w:right w:val="none" w:sz="0" w:space="0" w:color="auto"/>
                      </w:divBdr>
                      <w:divsChild>
                        <w:div w:id="18522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6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cp.yfcadmin@nhs.net" TargetMode="External"/><Relationship Id="rId18" Type="http://schemas.openxmlformats.org/officeDocument/2006/relationships/hyperlink" Target="http://www.bacme.inf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hcp.yfcadmin@nhs.net" TargetMode="External"/><Relationship Id="rId17" Type="http://schemas.openxmlformats.org/officeDocument/2006/relationships/hyperlink" Target="https://www.chcpcic.org.uk/chcp-services/yorkshire-fatigue-me-cfs-service" TargetMode="External"/><Relationship Id="rId2" Type="http://schemas.openxmlformats.org/officeDocument/2006/relationships/customXml" Target="../customXml/item2.xml"/><Relationship Id="rId16" Type="http://schemas.openxmlformats.org/officeDocument/2006/relationships/hyperlink" Target="mailto:chcp.yfcadmin@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cp.yfcadmin@nhs.net" TargetMode="External"/><Relationship Id="rId5" Type="http://schemas.openxmlformats.org/officeDocument/2006/relationships/numbering" Target="numbering.xml"/><Relationship Id="rId15" Type="http://schemas.openxmlformats.org/officeDocument/2006/relationships/hyperlink" Target="https://www.nice.org.uk/guidance/ng20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acme.info/wp-content/uploads/2022/12/BACME-Primary-Care-Guide-to-MECF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206"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ADB325398034F8C739A8E347ADF21" ma:contentTypeVersion="2" ma:contentTypeDescription="Create a new document." ma:contentTypeScope="" ma:versionID="4ba00ec411b0b07a58f97b016e61c788">
  <xsd:schema xmlns:xsd="http://www.w3.org/2001/XMLSchema" xmlns:xs="http://www.w3.org/2001/XMLSchema" xmlns:p="http://schemas.microsoft.com/office/2006/metadata/properties" xmlns:ns2="6edbb1ff-ba67-48d2-bbcf-cf368b0a1204" targetNamespace="http://schemas.microsoft.com/office/2006/metadata/properties" ma:root="true" ma:fieldsID="a7cc3b0bf25e5cb5197332f563ba393a" ns2:_="">
    <xsd:import namespace="6edbb1ff-ba67-48d2-bbcf-cf368b0a1204"/>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bb1ff-ba67-48d2-bbcf-cf368b0a12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5D1EA-B8A7-4E1F-9E99-5DAA62353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bb1ff-ba67-48d2-bbcf-cf368b0a1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FF922-0ECF-41C7-A592-FC4A967C25F0}">
  <ds:schemaRefs>
    <ds:schemaRef ds:uri="http://schemas.openxmlformats.org/officeDocument/2006/bibliography"/>
  </ds:schemaRefs>
</ds:datastoreItem>
</file>

<file path=customXml/itemProps3.xml><?xml version="1.0" encoding="utf-8"?>
<ds:datastoreItem xmlns:ds="http://schemas.openxmlformats.org/officeDocument/2006/customXml" ds:itemID="{B52904FD-054B-45A5-97D3-AF152B01C007}">
  <ds:schemaRefs>
    <ds:schemaRef ds:uri="http://schemas.microsoft.com/sharepoint/v3/contenttype/forms"/>
  </ds:schemaRefs>
</ds:datastoreItem>
</file>

<file path=customXml/itemProps4.xml><?xml version="1.0" encoding="utf-8"?>
<ds:datastoreItem xmlns:ds="http://schemas.openxmlformats.org/officeDocument/2006/customXml" ds:itemID="{8A6BF2CF-7812-4969-A01A-650693AF75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YFC</dc:creator>
  <cp:lastModifiedBy>YATES, Phil (CITY HEALTH CARE PARTNERSHIP CIC)</cp:lastModifiedBy>
  <cp:revision>2</cp:revision>
  <cp:lastPrinted>2015-08-11T12:01:00Z</cp:lastPrinted>
  <dcterms:created xsi:type="dcterms:W3CDTF">2023-12-01T13:22:00Z</dcterms:created>
  <dcterms:modified xsi:type="dcterms:W3CDTF">2023-12-01T13:22:00Z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0x01010019EADB325398034F8C739A8E347ADF21</vt:lpwstr>
  </property>
  <property fmtid="{D5CDD505-2E9C-101B-9397-08002B2CF9AE}" pid="3" name="IsMyDocuments">
    <vt:bool>true</vt:bool>
  </property>
</Properties>
</file>